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W w:w="0" w:type="auto"/>
        <w:tblLayout w:type="fixed"/>
        <w:tblLook w:val="04A0" w:firstRow="1" w:lastRow="0" w:firstColumn="1" w:lastColumn="0" w:noHBand="0" w:noVBand="1"/>
      </w:tblPr>
      <w:tblGrid>
        <w:gridCol w:w="1492"/>
        <w:gridCol w:w="7216"/>
      </w:tblGrid>
      <w:tr w:rsidRPr="009D3C0F" w:rsidR="005D0EFC" w:rsidTr="7DBBC092" w14:paraId="45D9442A" w14:textId="77777777">
        <w:trPr>
          <w:trHeight w:val="1080"/>
        </w:trPr>
        <w:tc>
          <w:tcPr>
            <w:tcW w:w="1492" w:type="dxa"/>
            <w:tcBorders>
              <w:top w:val="double" w:color="auto" w:sz="12" w:space="0"/>
              <w:left w:val="double" w:color="auto" w:sz="12" w:space="0"/>
              <w:bottom w:val="double" w:color="auto" w:sz="12" w:space="0"/>
              <w:right w:val="nil"/>
            </w:tcBorders>
            <w:shd w:val="clear" w:color="auto" w:fill="FFFFFF" w:themeFill="background1"/>
            <w:tcMar/>
            <w:vAlign w:val="center"/>
            <w:hideMark/>
          </w:tcPr>
          <w:p w:rsidRPr="009D3C0F" w:rsidR="005D0EFC" w:rsidP="009C0EBD" w:rsidRDefault="005D0EFC" w14:paraId="104ECC96" w14:textId="089C66C3">
            <w:pPr>
              <w:spacing w:line="256" w:lineRule="auto"/>
              <w:jc w:val="both"/>
              <w:rPr>
                <w:rFonts w:eastAsia="Arial" w:cstheme="minorHAnsi"/>
                <w:color w:val="FF0000"/>
              </w:rPr>
            </w:pPr>
            <w:r w:rsidRPr="009D3C0F">
              <w:rPr>
                <w:rFonts w:cstheme="minorHAnsi"/>
                <w:noProof/>
              </w:rPr>
              <w:drawing>
                <wp:inline distT="0" distB="0" distL="0" distR="0" wp14:anchorId="491D9E4D" wp14:editId="11F1E9A0">
                  <wp:extent cx="561975" cy="6572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472447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1975" cy="657225"/>
                          </a:xfrm>
                          <a:prstGeom prst="rect">
                            <a:avLst/>
                          </a:prstGeom>
                          <a:noFill/>
                          <a:ln>
                            <a:noFill/>
                          </a:ln>
                        </pic:spPr>
                      </pic:pic>
                    </a:graphicData>
                  </a:graphic>
                </wp:inline>
              </w:drawing>
            </w:r>
          </w:p>
        </w:tc>
        <w:tc>
          <w:tcPr>
            <w:tcW w:w="7216" w:type="dxa"/>
            <w:tcBorders>
              <w:top w:val="double" w:color="auto" w:sz="12" w:space="0"/>
              <w:left w:val="nil"/>
              <w:bottom w:val="double" w:color="auto" w:sz="12" w:space="0"/>
              <w:right w:val="double" w:color="auto" w:sz="12" w:space="0"/>
            </w:tcBorders>
            <w:shd w:val="clear" w:color="auto" w:fill="FFFFFF" w:themeFill="background1"/>
            <w:tcMar/>
          </w:tcPr>
          <w:p w:rsidRPr="009D3C0F" w:rsidR="005D0EFC" w:rsidP="009C0EBD" w:rsidRDefault="005D0EFC" w14:paraId="3A0B5D73" w14:textId="77777777">
            <w:pPr>
              <w:spacing w:line="256" w:lineRule="auto"/>
              <w:jc w:val="both"/>
              <w:rPr>
                <w:rFonts w:eastAsia="Arial" w:cstheme="minorHAnsi"/>
                <w:b/>
                <w:bCs/>
              </w:rPr>
            </w:pPr>
          </w:p>
          <w:p w:rsidRPr="009D3C0F" w:rsidR="005D0EFC" w:rsidP="009C0EBD" w:rsidRDefault="005D0EFC" w14:paraId="610CDF24" w14:textId="45A43DD1">
            <w:pPr>
              <w:spacing w:line="256" w:lineRule="auto"/>
              <w:jc w:val="both"/>
              <w:rPr>
                <w:rFonts w:eastAsia="Arial" w:cstheme="minorHAnsi"/>
              </w:rPr>
            </w:pPr>
            <w:r w:rsidRPr="009D3C0F">
              <w:rPr>
                <w:rFonts w:eastAsia="Arial" w:cstheme="minorHAnsi"/>
                <w:b/>
                <w:bCs/>
              </w:rPr>
              <w:t>UNITED NATIONS CHILDREN’S FUND</w:t>
            </w:r>
            <w:r w:rsidRPr="009D3C0F" w:rsidR="00A05719">
              <w:rPr>
                <w:rFonts w:eastAsia="Arial" w:cstheme="minorHAnsi"/>
              </w:rPr>
              <w:t xml:space="preserve"> </w:t>
            </w:r>
            <w:r w:rsidRPr="009D3C0F" w:rsidR="00A05719">
              <w:rPr>
                <w:rFonts w:eastAsia="Arial" w:cstheme="minorHAnsi"/>
                <w:b/>
                <w:bCs/>
              </w:rPr>
              <w:t>INTERNSHIP</w:t>
            </w:r>
            <w:r w:rsidRPr="009D3C0F">
              <w:rPr>
                <w:rFonts w:eastAsia="Arial" w:cstheme="minorHAnsi"/>
                <w:b/>
                <w:bCs/>
              </w:rPr>
              <w:t xml:space="preserve"> </w:t>
            </w:r>
            <w:proofErr w:type="spellStart"/>
            <w:r w:rsidRPr="009D3C0F">
              <w:rPr>
                <w:rFonts w:eastAsia="Arial" w:cstheme="minorHAnsi"/>
                <w:b/>
                <w:bCs/>
              </w:rPr>
              <w:t>ToR</w:t>
            </w:r>
            <w:proofErr w:type="spellEnd"/>
          </w:p>
        </w:tc>
      </w:tr>
    </w:tbl>
    <w:p w:rsidR="7DBBC092" w:rsidP="7DBBC092" w:rsidRDefault="7DBBC092" w14:paraId="4DEDC0C8" w14:textId="65C5FFEA">
      <w:pPr>
        <w:spacing w:beforeAutospacing="on" w:afterAutospacing="on" w:line="240" w:lineRule="auto"/>
        <w:jc w:val="left"/>
        <w:rPr>
          <w:rFonts w:eastAsia="Times New Roman" w:cs="Calibri" w:cstheme="minorAscii"/>
          <w:b w:val="1"/>
          <w:bCs w:val="1"/>
        </w:rPr>
      </w:pPr>
    </w:p>
    <w:p w:rsidR="54A5265F" w:rsidP="7DBBC092" w:rsidRDefault="54A5265F" w14:paraId="0102BF04" w14:textId="4338C430">
      <w:pPr>
        <w:pStyle w:val="Normal"/>
        <w:spacing w:beforeAutospacing="on" w:afterAutospacing="on" w:line="240" w:lineRule="auto"/>
        <w:jc w:val="left"/>
        <w:rPr>
          <w:rFonts w:eastAsia="Times New Roman" w:cs="Calibri" w:cstheme="minorAscii"/>
          <w:b w:val="1"/>
          <w:bCs w:val="1"/>
        </w:rPr>
      </w:pPr>
      <w:r w:rsidRPr="7DBBC092" w:rsidR="54A5265F">
        <w:rPr>
          <w:rFonts w:eastAsia="Times New Roman" w:cs="Calibri" w:cstheme="minorAscii"/>
          <w:b w:val="1"/>
          <w:bCs w:val="1"/>
        </w:rPr>
        <w:t xml:space="preserve">Human Resources </w:t>
      </w:r>
    </w:p>
    <w:p w:rsidR="54A5265F" w:rsidP="7DBBC092" w:rsidRDefault="54A5265F" w14:paraId="4AA21D6E" w14:textId="0FDE66A1">
      <w:pPr>
        <w:pStyle w:val="Normal"/>
        <w:spacing w:beforeAutospacing="on" w:afterAutospacing="on" w:line="240" w:lineRule="auto"/>
        <w:jc w:val="left"/>
        <w:rPr>
          <w:rFonts w:eastAsia="Times New Roman" w:cs="Calibri" w:cstheme="minorAscii"/>
          <w:b w:val="1"/>
          <w:bCs w:val="1"/>
        </w:rPr>
      </w:pPr>
      <w:r w:rsidRPr="7DBBC092" w:rsidR="54A5265F">
        <w:rPr>
          <w:rFonts w:eastAsia="Times New Roman" w:cs="Calibri" w:cstheme="minorAscii"/>
          <w:b w:val="1"/>
          <w:bCs w:val="1"/>
        </w:rPr>
        <w:t xml:space="preserve">Location: </w:t>
      </w:r>
      <w:r w:rsidRPr="7DBBC092" w:rsidR="54A5265F">
        <w:rPr>
          <w:rFonts w:eastAsia="Times New Roman" w:cs="Calibri" w:cstheme="minorAscii"/>
          <w:b w:val="0"/>
          <w:bCs w:val="0"/>
        </w:rPr>
        <w:t xml:space="preserve">Mongolia </w:t>
      </w:r>
    </w:p>
    <w:p w:rsidR="54A5265F" w:rsidP="7DBBC092" w:rsidRDefault="54A5265F" w14:paraId="38848A7D" w14:textId="67D179F2">
      <w:pPr>
        <w:pStyle w:val="Normal"/>
        <w:spacing w:beforeAutospacing="on" w:afterAutospacing="on" w:line="240" w:lineRule="auto"/>
        <w:jc w:val="left"/>
        <w:rPr>
          <w:rFonts w:eastAsia="Times New Roman" w:cs="Calibri" w:cstheme="minorAscii"/>
          <w:b w:val="1"/>
          <w:bCs w:val="1"/>
        </w:rPr>
      </w:pPr>
      <w:r w:rsidRPr="7DBBC092" w:rsidR="54A5265F">
        <w:rPr>
          <w:rFonts w:eastAsia="Times New Roman" w:cs="Calibri" w:cstheme="minorAscii"/>
          <w:b w:val="1"/>
          <w:bCs w:val="1"/>
        </w:rPr>
        <w:t xml:space="preserve">Duration: </w:t>
      </w:r>
      <w:r w:rsidRPr="7DBBC092" w:rsidR="54A5265F">
        <w:rPr>
          <w:rFonts w:eastAsia="Times New Roman" w:cs="Calibri" w:cstheme="minorAscii"/>
          <w:b w:val="0"/>
          <w:bCs w:val="0"/>
        </w:rPr>
        <w:t>9 months</w:t>
      </w:r>
    </w:p>
    <w:p w:rsidR="7DBBC092" w:rsidP="7DBBC092" w:rsidRDefault="7DBBC092" w14:paraId="6EE33521" w14:textId="3D7A9EB3">
      <w:pPr>
        <w:spacing w:beforeAutospacing="on" w:afterAutospacing="on" w:line="240" w:lineRule="auto"/>
        <w:jc w:val="center"/>
        <w:rPr>
          <w:rFonts w:eastAsia="Times New Roman" w:cs="Calibri" w:cstheme="minorAscii"/>
          <w:b w:val="1"/>
          <w:bCs w:val="1"/>
        </w:rPr>
      </w:pPr>
    </w:p>
    <w:p w:rsidRPr="009D3C0F" w:rsidR="513F6F1F" w:rsidP="005454CE" w:rsidRDefault="005454CE" w14:paraId="40D33C50" w14:textId="1DB625DC">
      <w:pPr>
        <w:spacing w:beforeAutospacing="1" w:afterAutospacing="1" w:line="240" w:lineRule="auto"/>
        <w:jc w:val="center"/>
        <w:rPr>
          <w:rFonts w:eastAsia="Times New Roman" w:cstheme="minorHAnsi"/>
          <w:b/>
          <w:bCs/>
        </w:rPr>
      </w:pPr>
      <w:r w:rsidRPr="009D3C0F">
        <w:rPr>
          <w:rFonts w:eastAsia="Times New Roman" w:cstheme="minorHAnsi"/>
          <w:b/>
          <w:bCs/>
        </w:rPr>
        <w:t>Human Resource Intern</w:t>
      </w:r>
    </w:p>
    <w:p w:rsidRPr="009D3C0F" w:rsidR="00833265" w:rsidP="009C0EBD" w:rsidRDefault="00833265" w14:paraId="2DE6DAC6" w14:textId="1E41E4D7">
      <w:pPr>
        <w:pStyle w:val="paragraph"/>
        <w:spacing w:before="0" w:beforeAutospacing="0" w:after="0" w:afterAutospacing="0"/>
        <w:jc w:val="both"/>
        <w:textAlignment w:val="baseline"/>
        <w:rPr>
          <w:rFonts w:asciiTheme="minorHAnsi" w:hAnsiTheme="minorHAnsi" w:cstheme="minorHAnsi"/>
          <w:sz w:val="22"/>
          <w:szCs w:val="22"/>
        </w:rPr>
      </w:pPr>
      <w:r w:rsidRPr="009D3C0F">
        <w:rPr>
          <w:rStyle w:val="normaltextrun"/>
          <w:rFonts w:asciiTheme="minorHAnsi" w:hAnsiTheme="minorHAnsi" w:cstheme="minorHAnsi"/>
          <w:sz w:val="22"/>
          <w:szCs w:val="22"/>
        </w:rPr>
        <w:t>UNICEF works in some of the world’s toughest places, to reach the world’s most disadvantaged children. To save their lives. To defend their rights. To help them fulfill their potential.</w:t>
      </w:r>
      <w:r w:rsidRPr="009D3C0F">
        <w:rPr>
          <w:rStyle w:val="eop"/>
          <w:rFonts w:asciiTheme="minorHAnsi" w:hAnsiTheme="minorHAnsi" w:eastAsiaTheme="majorEastAsia" w:cstheme="minorHAnsi"/>
          <w:sz w:val="22"/>
          <w:szCs w:val="22"/>
        </w:rPr>
        <w:t> </w:t>
      </w:r>
      <w:r w:rsidRPr="009D3C0F">
        <w:rPr>
          <w:rStyle w:val="normaltextrun"/>
          <w:rFonts w:asciiTheme="minorHAnsi" w:hAnsiTheme="minorHAnsi" w:cstheme="minorHAnsi"/>
          <w:sz w:val="22"/>
          <w:szCs w:val="22"/>
        </w:rPr>
        <w:t>Across 190 countries and territories, we work for every child, everywhere, every day, to build a better world for everyone.</w:t>
      </w:r>
      <w:r w:rsidRPr="009D3C0F">
        <w:rPr>
          <w:rStyle w:val="eop"/>
          <w:rFonts w:asciiTheme="minorHAnsi" w:hAnsiTheme="minorHAnsi" w:eastAsiaTheme="majorEastAsia" w:cstheme="minorHAnsi"/>
          <w:sz w:val="22"/>
          <w:szCs w:val="22"/>
        </w:rPr>
        <w:t> </w:t>
      </w:r>
      <w:r w:rsidRPr="009D3C0F" w:rsidR="009C0EBD">
        <w:rPr>
          <w:rFonts w:asciiTheme="minorHAnsi" w:hAnsiTheme="minorHAnsi" w:cstheme="minorHAnsi"/>
          <w:sz w:val="22"/>
          <w:szCs w:val="22"/>
        </w:rPr>
        <w:t xml:space="preserve"> </w:t>
      </w:r>
      <w:r w:rsidRPr="009D3C0F">
        <w:rPr>
          <w:rStyle w:val="normaltextrun"/>
          <w:rFonts w:asciiTheme="minorHAnsi" w:hAnsiTheme="minorHAnsi" w:cstheme="minorHAnsi"/>
          <w:sz w:val="22"/>
          <w:szCs w:val="22"/>
        </w:rPr>
        <w:t>And we never give up.</w:t>
      </w:r>
      <w:r w:rsidRPr="009D3C0F">
        <w:rPr>
          <w:rStyle w:val="eop"/>
          <w:rFonts w:asciiTheme="minorHAnsi" w:hAnsiTheme="minorHAnsi" w:eastAsiaTheme="majorEastAsia" w:cstheme="minorHAnsi"/>
          <w:sz w:val="22"/>
          <w:szCs w:val="22"/>
        </w:rPr>
        <w:t> </w:t>
      </w:r>
    </w:p>
    <w:p w:rsidRPr="009D3C0F" w:rsidR="009C0EBD" w:rsidP="009C0EBD" w:rsidRDefault="009C0EBD" w14:paraId="2BC4E201" w14:textId="77777777">
      <w:pPr>
        <w:pStyle w:val="paragraph"/>
        <w:spacing w:before="0" w:beforeAutospacing="0" w:after="0" w:afterAutospacing="0"/>
        <w:jc w:val="both"/>
        <w:textAlignment w:val="baseline"/>
        <w:rPr>
          <w:rStyle w:val="normaltextrun"/>
          <w:rFonts w:asciiTheme="minorHAnsi" w:hAnsiTheme="minorHAnsi" w:cstheme="minorHAnsi"/>
          <w:b/>
          <w:bCs/>
          <w:sz w:val="22"/>
          <w:szCs w:val="22"/>
        </w:rPr>
      </w:pPr>
    </w:p>
    <w:p w:rsidRPr="009D3C0F" w:rsidR="004665E1" w:rsidP="009C0EBD" w:rsidRDefault="00833265" w14:paraId="66C3F2A6" w14:textId="5C16E490">
      <w:pPr>
        <w:pStyle w:val="paragraph"/>
        <w:spacing w:before="0" w:beforeAutospacing="0" w:after="0" w:afterAutospacing="0"/>
        <w:jc w:val="both"/>
        <w:textAlignment w:val="baseline"/>
        <w:rPr>
          <w:rStyle w:val="normaltextrun"/>
          <w:rFonts w:asciiTheme="minorHAnsi" w:hAnsiTheme="minorHAnsi" w:cstheme="minorHAnsi"/>
          <w:b/>
          <w:bCs/>
          <w:i/>
          <w:iCs/>
          <w:sz w:val="22"/>
          <w:szCs w:val="22"/>
        </w:rPr>
      </w:pPr>
      <w:r w:rsidRPr="009D3C0F">
        <w:rPr>
          <w:rStyle w:val="normaltextrun"/>
          <w:rFonts w:asciiTheme="minorHAnsi" w:hAnsiTheme="minorHAnsi" w:cstheme="minorHAnsi"/>
          <w:b/>
          <w:bCs/>
          <w:sz w:val="22"/>
          <w:szCs w:val="22"/>
        </w:rPr>
        <w:t xml:space="preserve">For every child, </w:t>
      </w:r>
      <w:r w:rsidRPr="009D3C0F" w:rsidR="004665E1">
        <w:rPr>
          <w:rStyle w:val="normaltextrun"/>
          <w:rFonts w:asciiTheme="minorHAnsi" w:hAnsiTheme="minorHAnsi" w:cstheme="minorHAnsi"/>
          <w:b/>
          <w:bCs/>
          <w:i/>
          <w:iCs/>
          <w:sz w:val="22"/>
          <w:szCs w:val="22"/>
        </w:rPr>
        <w:t>empowerment.</w:t>
      </w:r>
    </w:p>
    <w:p w:rsidRPr="009D3C0F" w:rsidR="00226693" w:rsidP="009C0EBD" w:rsidRDefault="00226693" w14:paraId="754B4DD6" w14:textId="77777777">
      <w:pPr>
        <w:pStyle w:val="paragraph"/>
        <w:spacing w:before="0" w:beforeAutospacing="0" w:after="0" w:afterAutospacing="0"/>
        <w:jc w:val="both"/>
        <w:textAlignment w:val="baseline"/>
        <w:rPr>
          <w:rStyle w:val="normaltextrun"/>
          <w:rFonts w:asciiTheme="minorHAnsi" w:hAnsiTheme="minorHAnsi" w:cstheme="minorHAnsi"/>
          <w:b/>
          <w:bCs/>
          <w:i/>
          <w:iCs/>
          <w:sz w:val="22"/>
          <w:szCs w:val="22"/>
        </w:rPr>
      </w:pPr>
    </w:p>
    <w:p w:rsidRPr="009D3C0F" w:rsidR="00226693" w:rsidP="009C0EBD" w:rsidRDefault="00226693" w14:paraId="7CB63D4B" w14:textId="7E9FD3E6">
      <w:pPr>
        <w:pStyle w:val="paragraph"/>
        <w:spacing w:before="0" w:beforeAutospacing="0" w:after="0" w:afterAutospacing="0"/>
        <w:jc w:val="both"/>
        <w:textAlignment w:val="baseline"/>
        <w:rPr>
          <w:rFonts w:asciiTheme="minorHAnsi" w:hAnsiTheme="minorHAnsi" w:cstheme="minorHAnsi"/>
          <w:sz w:val="22"/>
          <w:szCs w:val="22"/>
        </w:rPr>
      </w:pPr>
      <w:r w:rsidRPr="009D3C0F">
        <w:rPr>
          <w:rFonts w:asciiTheme="minorHAnsi" w:hAnsiTheme="minorHAnsi" w:cstheme="minorHAnsi"/>
          <w:sz w:val="22"/>
          <w:szCs w:val="22"/>
        </w:rPr>
        <w:t xml:space="preserve">The UNICEF Mongolia country office works in close partnership with Government of Mongolia, </w:t>
      </w:r>
      <w:proofErr w:type="gramStart"/>
      <w:r w:rsidRPr="009D3C0F">
        <w:rPr>
          <w:rFonts w:asciiTheme="minorHAnsi" w:hAnsiTheme="minorHAnsi" w:cstheme="minorHAnsi"/>
          <w:sz w:val="22"/>
          <w:szCs w:val="22"/>
        </w:rPr>
        <w:t>NGOs</w:t>
      </w:r>
      <w:proofErr w:type="gramEnd"/>
      <w:r w:rsidRPr="009D3C0F">
        <w:rPr>
          <w:rFonts w:asciiTheme="minorHAnsi" w:hAnsiTheme="minorHAnsi" w:cstheme="minorHAnsi"/>
          <w:sz w:val="22"/>
          <w:szCs w:val="22"/>
        </w:rPr>
        <w:t xml:space="preserve"> and local communities to ensure the </w:t>
      </w:r>
      <w:r w:rsidRPr="009D3C0F" w:rsidR="00382453">
        <w:rPr>
          <w:rFonts w:asciiTheme="minorHAnsi" w:hAnsiTheme="minorHAnsi" w:cstheme="minorHAnsi"/>
          <w:sz w:val="22"/>
          <w:szCs w:val="22"/>
        </w:rPr>
        <w:t>realization</w:t>
      </w:r>
      <w:r w:rsidRPr="009D3C0F">
        <w:rPr>
          <w:rFonts w:asciiTheme="minorHAnsi" w:hAnsiTheme="minorHAnsi" w:cstheme="minorHAnsi"/>
          <w:sz w:val="22"/>
          <w:szCs w:val="22"/>
        </w:rPr>
        <w:t xml:space="preserve"> of the rights of every child in Mongolia.</w:t>
      </w:r>
    </w:p>
    <w:p w:rsidRPr="009D3C0F" w:rsidR="009C0EBD" w:rsidP="00ED7652" w:rsidRDefault="00ED7652" w14:paraId="31DE5E57" w14:textId="675A5465">
      <w:pPr>
        <w:pStyle w:val="paragraph"/>
        <w:spacing w:after="0"/>
        <w:jc w:val="both"/>
        <w:textAlignment w:val="baseline"/>
        <w:rPr>
          <w:rStyle w:val="normaltextrun"/>
          <w:rFonts w:asciiTheme="minorHAnsi" w:hAnsiTheme="minorHAnsi" w:cstheme="minorHAnsi"/>
          <w:sz w:val="22"/>
          <w:szCs w:val="22"/>
        </w:rPr>
      </w:pPr>
      <w:r w:rsidRPr="009D3C0F">
        <w:rPr>
          <w:rStyle w:val="normaltextrun"/>
          <w:rFonts w:asciiTheme="minorHAnsi" w:hAnsiTheme="minorHAnsi" w:cstheme="minorHAnsi"/>
          <w:sz w:val="22"/>
          <w:szCs w:val="22"/>
        </w:rPr>
        <w:t>The U</w:t>
      </w:r>
      <w:r w:rsidRPr="009D3C0F" w:rsidR="00C45DDF">
        <w:rPr>
          <w:rStyle w:val="normaltextrun"/>
          <w:rFonts w:asciiTheme="minorHAnsi" w:hAnsiTheme="minorHAnsi" w:cstheme="minorHAnsi"/>
          <w:sz w:val="22"/>
          <w:szCs w:val="22"/>
        </w:rPr>
        <w:t>N</w:t>
      </w:r>
      <w:r w:rsidRPr="009D3C0F">
        <w:rPr>
          <w:rStyle w:val="normaltextrun"/>
          <w:rFonts w:asciiTheme="minorHAnsi" w:hAnsiTheme="minorHAnsi" w:cstheme="minorHAnsi"/>
          <w:sz w:val="22"/>
          <w:szCs w:val="22"/>
        </w:rPr>
        <w:t xml:space="preserve">ICEF Internship </w:t>
      </w:r>
      <w:proofErr w:type="spellStart"/>
      <w:r w:rsidRPr="009D3C0F">
        <w:rPr>
          <w:rStyle w:val="normaltextrun"/>
          <w:rFonts w:asciiTheme="minorHAnsi" w:hAnsiTheme="minorHAnsi" w:cstheme="minorHAnsi"/>
          <w:sz w:val="22"/>
          <w:szCs w:val="22"/>
        </w:rPr>
        <w:t>Programme</w:t>
      </w:r>
      <w:proofErr w:type="spellEnd"/>
      <w:r w:rsidRPr="009D3C0F">
        <w:rPr>
          <w:rStyle w:val="normaltextrun"/>
          <w:rFonts w:asciiTheme="minorHAnsi" w:hAnsiTheme="minorHAnsi" w:cstheme="minorHAnsi"/>
          <w:sz w:val="22"/>
          <w:szCs w:val="22"/>
        </w:rPr>
        <w:t xml:space="preserve"> offers eligible/qualified students at both Headquarters and country offices the opportunity to acquire direct practical experience in UNICEF's work under the direct supervision of experienced UNICEF staff. This internship is for the purpose of acquiring organizational knowledge of rules, </w:t>
      </w:r>
      <w:proofErr w:type="gramStart"/>
      <w:r w:rsidRPr="009D3C0F">
        <w:rPr>
          <w:rStyle w:val="normaltextrun"/>
          <w:rFonts w:asciiTheme="minorHAnsi" w:hAnsiTheme="minorHAnsi" w:cstheme="minorHAnsi"/>
          <w:sz w:val="22"/>
          <w:szCs w:val="22"/>
        </w:rPr>
        <w:t>regulations</w:t>
      </w:r>
      <w:proofErr w:type="gramEnd"/>
      <w:r w:rsidRPr="009D3C0F">
        <w:rPr>
          <w:rStyle w:val="normaltextrun"/>
          <w:rFonts w:asciiTheme="minorHAnsi" w:hAnsiTheme="minorHAnsi" w:cstheme="minorHAnsi"/>
          <w:sz w:val="22"/>
          <w:szCs w:val="22"/>
        </w:rPr>
        <w:t xml:space="preserve"> and processes to supplement academic and theoretical knowledge.</w:t>
      </w:r>
    </w:p>
    <w:p w:rsidRPr="009D3C0F" w:rsidR="00833265" w:rsidP="009C0EBD" w:rsidRDefault="00833265" w14:paraId="7A6134EC" w14:textId="3B1F1110">
      <w:pPr>
        <w:pStyle w:val="paragraph"/>
        <w:spacing w:before="0" w:beforeAutospacing="0" w:after="0" w:afterAutospacing="0"/>
        <w:jc w:val="both"/>
        <w:textAlignment w:val="baseline"/>
        <w:rPr>
          <w:rFonts w:asciiTheme="minorHAnsi" w:hAnsiTheme="minorHAnsi" w:cstheme="minorHAnsi"/>
          <w:sz w:val="22"/>
          <w:szCs w:val="22"/>
        </w:rPr>
      </w:pPr>
      <w:r w:rsidRPr="009D3C0F">
        <w:rPr>
          <w:rStyle w:val="normaltextrun"/>
          <w:rFonts w:asciiTheme="minorHAnsi" w:hAnsiTheme="minorHAnsi" w:cstheme="minorHAnsi"/>
          <w:b/>
          <w:bCs/>
          <w:sz w:val="22"/>
          <w:szCs w:val="22"/>
        </w:rPr>
        <w:t>How can you make a difference?</w:t>
      </w:r>
      <w:r w:rsidRPr="009D3C0F">
        <w:rPr>
          <w:rStyle w:val="eop"/>
          <w:rFonts w:asciiTheme="minorHAnsi" w:hAnsiTheme="minorHAnsi" w:eastAsiaTheme="majorEastAsia" w:cstheme="minorHAnsi"/>
          <w:sz w:val="22"/>
          <w:szCs w:val="22"/>
        </w:rPr>
        <w:t> </w:t>
      </w:r>
    </w:p>
    <w:p w:rsidRPr="009D3C0F" w:rsidR="00ED7652" w:rsidP="00ED7652" w:rsidRDefault="00ED7652" w14:paraId="690DEEDA" w14:textId="27573D73">
      <w:pPr>
        <w:pStyle w:val="paragraph"/>
        <w:spacing w:before="0" w:beforeAutospacing="0" w:after="0" w:afterAutospacing="0"/>
        <w:jc w:val="both"/>
        <w:textAlignment w:val="baseline"/>
        <w:rPr>
          <w:rStyle w:val="normaltextrun"/>
          <w:rFonts w:asciiTheme="minorHAnsi" w:hAnsiTheme="minorHAnsi" w:cstheme="minorHAnsi"/>
          <w:sz w:val="22"/>
          <w:szCs w:val="22"/>
        </w:rPr>
      </w:pPr>
      <w:r w:rsidRPr="009D3C0F">
        <w:rPr>
          <w:rStyle w:val="normaltextrun"/>
          <w:rFonts w:asciiTheme="minorHAnsi" w:hAnsiTheme="minorHAnsi" w:cstheme="minorHAnsi"/>
          <w:sz w:val="22"/>
          <w:szCs w:val="22"/>
        </w:rPr>
        <w:t xml:space="preserve">Under the guidance of the HR Officer </w:t>
      </w:r>
      <w:r w:rsidRPr="009D3C0F" w:rsidR="002400AF">
        <w:rPr>
          <w:rStyle w:val="normaltextrun"/>
          <w:rFonts w:asciiTheme="minorHAnsi" w:hAnsiTheme="minorHAnsi" w:cstheme="minorHAnsi"/>
          <w:sz w:val="22"/>
          <w:szCs w:val="22"/>
        </w:rPr>
        <w:t>the intern will</w:t>
      </w:r>
      <w:r w:rsidRPr="009D3C0F">
        <w:rPr>
          <w:rStyle w:val="normaltextrun"/>
          <w:rFonts w:asciiTheme="minorHAnsi" w:hAnsiTheme="minorHAnsi" w:cstheme="minorHAnsi"/>
          <w:sz w:val="22"/>
          <w:szCs w:val="22"/>
        </w:rPr>
        <w:t xml:space="preserve"> provide professional technical, </w:t>
      </w:r>
      <w:proofErr w:type="gramStart"/>
      <w:r w:rsidRPr="009D3C0F">
        <w:rPr>
          <w:rStyle w:val="normaltextrun"/>
          <w:rFonts w:asciiTheme="minorHAnsi" w:hAnsiTheme="minorHAnsi" w:cstheme="minorHAnsi"/>
          <w:sz w:val="22"/>
          <w:szCs w:val="22"/>
        </w:rPr>
        <w:t>operational</w:t>
      </w:r>
      <w:proofErr w:type="gramEnd"/>
      <w:r w:rsidRPr="009D3C0F">
        <w:rPr>
          <w:rStyle w:val="normaltextrun"/>
          <w:rFonts w:asciiTheme="minorHAnsi" w:hAnsiTheme="minorHAnsi" w:cstheme="minorHAnsi"/>
          <w:sz w:val="22"/>
          <w:szCs w:val="22"/>
        </w:rPr>
        <w:t xml:space="preserve"> and administrative assistance for Human Resource unit in the Operations section through the application of theoretical and technical skills in researching, collecting, analyzing and presenting technical HR knowledge and skills while learning organizational rules, regulations and procedures to fulfill the tasks outlined in the TOR.</w:t>
      </w:r>
    </w:p>
    <w:p w:rsidRPr="009D3C0F" w:rsidR="00C45DDF" w:rsidP="00ED7652" w:rsidRDefault="00C45DDF" w14:paraId="26B93033" w14:textId="77777777">
      <w:pPr>
        <w:pStyle w:val="paragraph"/>
        <w:spacing w:before="0" w:beforeAutospacing="0" w:after="0" w:afterAutospacing="0"/>
        <w:jc w:val="both"/>
        <w:textAlignment w:val="baseline"/>
        <w:rPr>
          <w:rStyle w:val="normaltextrun"/>
          <w:rFonts w:asciiTheme="minorHAnsi" w:hAnsiTheme="minorHAnsi" w:cstheme="minorHAnsi"/>
          <w:sz w:val="22"/>
          <w:szCs w:val="22"/>
        </w:rPr>
      </w:pPr>
    </w:p>
    <w:p w:rsidRPr="009D3C0F" w:rsidR="00C45DDF" w:rsidP="00ED7652" w:rsidRDefault="002400AF" w14:paraId="54EBB434" w14:textId="6E2D02D7">
      <w:pPr>
        <w:pStyle w:val="paragraph"/>
        <w:spacing w:before="0" w:beforeAutospacing="0" w:after="0" w:afterAutospacing="0"/>
        <w:jc w:val="both"/>
        <w:textAlignment w:val="baseline"/>
        <w:rPr>
          <w:rFonts w:asciiTheme="minorHAnsi" w:hAnsiTheme="minorHAnsi" w:cstheme="minorHAnsi"/>
          <w:b/>
          <w:bCs/>
          <w:sz w:val="22"/>
          <w:szCs w:val="22"/>
        </w:rPr>
      </w:pPr>
      <w:r w:rsidRPr="009D3C0F">
        <w:rPr>
          <w:rFonts w:asciiTheme="minorHAnsi" w:hAnsiTheme="minorHAnsi" w:cstheme="minorHAnsi"/>
          <w:b/>
          <w:bCs/>
          <w:sz w:val="22"/>
          <w:szCs w:val="22"/>
        </w:rPr>
        <w:t>Summary of key functions/accountabilities:</w:t>
      </w:r>
    </w:p>
    <w:p w:rsidRPr="009D3C0F" w:rsidR="005B3E3D" w:rsidP="005B3E3D" w:rsidRDefault="005B3E3D" w14:paraId="25311362" w14:textId="77777777">
      <w:pPr>
        <w:pStyle w:val="paragraph"/>
        <w:numPr>
          <w:ilvl w:val="0"/>
          <w:numId w:val="23"/>
        </w:numPr>
        <w:spacing w:after="0"/>
        <w:jc w:val="both"/>
        <w:textAlignment w:val="baseline"/>
        <w:rPr>
          <w:rFonts w:asciiTheme="minorHAnsi" w:hAnsiTheme="minorHAnsi" w:cstheme="minorHAnsi"/>
          <w:sz w:val="22"/>
          <w:szCs w:val="22"/>
        </w:rPr>
      </w:pPr>
      <w:r w:rsidRPr="009D3C0F">
        <w:rPr>
          <w:rFonts w:asciiTheme="minorHAnsi" w:hAnsiTheme="minorHAnsi" w:cstheme="minorHAnsi"/>
          <w:sz w:val="22"/>
          <w:szCs w:val="22"/>
        </w:rPr>
        <w:t xml:space="preserve">Support in processing of entitlements and benefits of local staff </w:t>
      </w:r>
    </w:p>
    <w:p w:rsidRPr="009D3C0F" w:rsidR="005B3E3D" w:rsidP="005B3E3D" w:rsidRDefault="005B3E3D" w14:paraId="540C548D" w14:textId="77777777">
      <w:pPr>
        <w:pStyle w:val="paragraph"/>
        <w:numPr>
          <w:ilvl w:val="0"/>
          <w:numId w:val="23"/>
        </w:numPr>
        <w:spacing w:after="0"/>
        <w:jc w:val="both"/>
        <w:textAlignment w:val="baseline"/>
        <w:rPr>
          <w:rFonts w:asciiTheme="minorHAnsi" w:hAnsiTheme="minorHAnsi" w:cstheme="minorHAnsi"/>
          <w:sz w:val="22"/>
          <w:szCs w:val="22"/>
        </w:rPr>
      </w:pPr>
      <w:r w:rsidRPr="009D3C0F">
        <w:rPr>
          <w:rFonts w:asciiTheme="minorHAnsi" w:hAnsiTheme="minorHAnsi" w:cstheme="minorHAnsi"/>
          <w:sz w:val="22"/>
          <w:szCs w:val="22"/>
        </w:rPr>
        <w:t>Support in recruitment and placement</w:t>
      </w:r>
    </w:p>
    <w:p w:rsidRPr="009D3C0F" w:rsidR="005B3E3D" w:rsidP="005B3E3D" w:rsidRDefault="005B3E3D" w14:paraId="15BFB609" w14:textId="77777777">
      <w:pPr>
        <w:pStyle w:val="paragraph"/>
        <w:numPr>
          <w:ilvl w:val="0"/>
          <w:numId w:val="23"/>
        </w:numPr>
        <w:spacing w:after="0"/>
        <w:jc w:val="both"/>
        <w:textAlignment w:val="baseline"/>
        <w:rPr>
          <w:rFonts w:asciiTheme="minorHAnsi" w:hAnsiTheme="minorHAnsi" w:cstheme="minorHAnsi"/>
          <w:sz w:val="22"/>
          <w:szCs w:val="22"/>
        </w:rPr>
      </w:pPr>
      <w:r w:rsidRPr="009D3C0F">
        <w:rPr>
          <w:rFonts w:asciiTheme="minorHAnsi" w:hAnsiTheme="minorHAnsi" w:cstheme="minorHAnsi"/>
          <w:sz w:val="22"/>
          <w:szCs w:val="22"/>
        </w:rPr>
        <w:t>Support in organization design and job classification</w:t>
      </w:r>
    </w:p>
    <w:p w:rsidRPr="009D3C0F" w:rsidR="005B3E3D" w:rsidP="005B3E3D" w:rsidRDefault="005B3E3D" w14:paraId="00A82657" w14:textId="77777777">
      <w:pPr>
        <w:pStyle w:val="paragraph"/>
        <w:numPr>
          <w:ilvl w:val="0"/>
          <w:numId w:val="23"/>
        </w:numPr>
        <w:spacing w:after="0"/>
        <w:jc w:val="both"/>
        <w:textAlignment w:val="baseline"/>
        <w:rPr>
          <w:rFonts w:asciiTheme="minorHAnsi" w:hAnsiTheme="minorHAnsi" w:cstheme="minorHAnsi"/>
          <w:sz w:val="22"/>
          <w:szCs w:val="22"/>
        </w:rPr>
      </w:pPr>
      <w:r w:rsidRPr="009D3C0F">
        <w:rPr>
          <w:rFonts w:asciiTheme="minorHAnsi" w:hAnsiTheme="minorHAnsi" w:cstheme="minorHAnsi"/>
          <w:sz w:val="22"/>
          <w:szCs w:val="22"/>
        </w:rPr>
        <w:t>Support in learning and capacity development</w:t>
      </w:r>
    </w:p>
    <w:p w:rsidRPr="009D3C0F" w:rsidR="00B77D9F" w:rsidP="005B3E3D" w:rsidRDefault="005B3E3D" w14:paraId="79976228" w14:textId="3766FF65">
      <w:pPr>
        <w:pStyle w:val="paragraph"/>
        <w:numPr>
          <w:ilvl w:val="0"/>
          <w:numId w:val="23"/>
        </w:numPr>
        <w:spacing w:after="0"/>
        <w:jc w:val="both"/>
        <w:textAlignment w:val="baseline"/>
        <w:rPr>
          <w:rStyle w:val="normaltextrun"/>
          <w:rFonts w:asciiTheme="minorHAnsi" w:hAnsiTheme="minorHAnsi" w:cstheme="minorHAnsi"/>
          <w:b/>
          <w:bCs/>
          <w:sz w:val="22"/>
          <w:szCs w:val="22"/>
        </w:rPr>
      </w:pPr>
      <w:r w:rsidRPr="009D3C0F">
        <w:rPr>
          <w:rFonts w:asciiTheme="minorHAnsi" w:hAnsiTheme="minorHAnsi" w:cstheme="minorHAnsi"/>
          <w:sz w:val="22"/>
          <w:szCs w:val="22"/>
        </w:rPr>
        <w:t xml:space="preserve">General </w:t>
      </w:r>
      <w:r w:rsidRPr="009D3C0F" w:rsidR="004E5FB4">
        <w:rPr>
          <w:rFonts w:asciiTheme="minorHAnsi" w:hAnsiTheme="minorHAnsi" w:cstheme="minorHAnsi"/>
          <w:sz w:val="22"/>
          <w:szCs w:val="22"/>
        </w:rPr>
        <w:t xml:space="preserve">administrative </w:t>
      </w:r>
      <w:r w:rsidRPr="009D3C0F">
        <w:rPr>
          <w:rFonts w:asciiTheme="minorHAnsi" w:hAnsiTheme="minorHAnsi" w:cstheme="minorHAnsi"/>
          <w:sz w:val="22"/>
          <w:szCs w:val="22"/>
        </w:rPr>
        <w:t>support</w:t>
      </w:r>
    </w:p>
    <w:p w:rsidRPr="009D3C0F" w:rsidR="00B77D9F" w:rsidP="00ED7652" w:rsidRDefault="009D3C0F" w14:paraId="5C664381" w14:textId="46412897">
      <w:pPr>
        <w:pStyle w:val="paragraph"/>
        <w:spacing w:after="0"/>
        <w:jc w:val="both"/>
        <w:textAlignment w:val="baseline"/>
        <w:rPr>
          <w:rFonts w:asciiTheme="minorHAnsi" w:hAnsiTheme="minorHAnsi" w:cstheme="minorHAnsi"/>
          <w:b/>
          <w:bCs/>
          <w:sz w:val="22"/>
          <w:szCs w:val="22"/>
        </w:rPr>
      </w:pPr>
      <w:r>
        <w:rPr>
          <w:rFonts w:asciiTheme="minorHAnsi" w:hAnsiTheme="minorHAnsi" w:cstheme="minorHAnsi"/>
          <w:b/>
          <w:bCs/>
          <w:sz w:val="22"/>
          <w:szCs w:val="22"/>
        </w:rPr>
        <w:t xml:space="preserve">1. </w:t>
      </w:r>
      <w:r w:rsidRPr="009D3C0F" w:rsidR="00B77D9F">
        <w:rPr>
          <w:rFonts w:asciiTheme="minorHAnsi" w:hAnsiTheme="minorHAnsi" w:cstheme="minorHAnsi"/>
          <w:b/>
          <w:bCs/>
          <w:sz w:val="22"/>
          <w:szCs w:val="22"/>
        </w:rPr>
        <w:t>Support in processing of entitlement and benefits</w:t>
      </w:r>
    </w:p>
    <w:p w:rsidRPr="009D3C0F" w:rsidR="00B77D9F" w:rsidP="001D45C7" w:rsidRDefault="00B77D9F" w14:paraId="09E9C6FA" w14:textId="416A2E7F">
      <w:pPr>
        <w:pStyle w:val="paragraph"/>
        <w:numPr>
          <w:ilvl w:val="0"/>
          <w:numId w:val="24"/>
        </w:numPr>
        <w:spacing w:after="0"/>
        <w:jc w:val="both"/>
        <w:textAlignment w:val="baseline"/>
        <w:rPr>
          <w:rFonts w:asciiTheme="minorHAnsi" w:hAnsiTheme="minorHAnsi" w:cstheme="minorHAnsi"/>
          <w:sz w:val="22"/>
          <w:szCs w:val="22"/>
        </w:rPr>
      </w:pPr>
      <w:r w:rsidRPr="009D3C0F">
        <w:rPr>
          <w:rFonts w:asciiTheme="minorHAnsi" w:hAnsiTheme="minorHAnsi" w:cstheme="minorHAnsi"/>
          <w:sz w:val="22"/>
          <w:szCs w:val="22"/>
        </w:rPr>
        <w:t xml:space="preserve">In consultation with supervisor, analyze, research, verify, and compile data and information on cases that do not conform to UN or UNICEF’s HR Rules &amp; Regulations, to support consistent and equitable application of decisions and implementation of agreed upon action.  In consultation with supervisor, analyze, </w:t>
      </w:r>
      <w:proofErr w:type="gramStart"/>
      <w:r w:rsidRPr="009D3C0F">
        <w:rPr>
          <w:rFonts w:asciiTheme="minorHAnsi" w:hAnsiTheme="minorHAnsi" w:cstheme="minorHAnsi"/>
          <w:sz w:val="22"/>
          <w:szCs w:val="22"/>
        </w:rPr>
        <w:t>research</w:t>
      </w:r>
      <w:proofErr w:type="gramEnd"/>
      <w:r w:rsidRPr="009D3C0F">
        <w:rPr>
          <w:rFonts w:asciiTheme="minorHAnsi" w:hAnsiTheme="minorHAnsi" w:cstheme="minorHAnsi"/>
          <w:sz w:val="22"/>
          <w:szCs w:val="22"/>
        </w:rPr>
        <w:t xml:space="preserve"> and verify information for the purpose of responding to staff queries on areas related to benefits and entitlements </w:t>
      </w:r>
    </w:p>
    <w:p w:rsidRPr="009D3C0F" w:rsidR="00B77D9F" w:rsidP="001D45C7" w:rsidRDefault="00B77D9F" w14:paraId="5F5265C6" w14:textId="38BAA8E2">
      <w:pPr>
        <w:pStyle w:val="paragraph"/>
        <w:numPr>
          <w:ilvl w:val="0"/>
          <w:numId w:val="24"/>
        </w:numPr>
        <w:spacing w:after="0"/>
        <w:jc w:val="both"/>
        <w:textAlignment w:val="baseline"/>
        <w:rPr>
          <w:rFonts w:asciiTheme="minorHAnsi" w:hAnsiTheme="minorHAnsi" w:cstheme="minorHAnsi"/>
          <w:sz w:val="22"/>
          <w:szCs w:val="22"/>
        </w:rPr>
      </w:pPr>
      <w:r w:rsidRPr="009D3C0F">
        <w:rPr>
          <w:rFonts w:asciiTheme="minorHAnsi" w:hAnsiTheme="minorHAnsi" w:cstheme="minorHAnsi"/>
          <w:sz w:val="22"/>
          <w:szCs w:val="22"/>
        </w:rPr>
        <w:lastRenderedPageBreak/>
        <w:t xml:space="preserve">Initiates the processing of a wide range of personnel actions in accordance with UNICEF rules and regulations, by ensuring all relevant forms and actions are completed by staff </w:t>
      </w:r>
    </w:p>
    <w:p w:rsidRPr="009D3C0F" w:rsidR="00410367" w:rsidP="001D45C7" w:rsidRDefault="00B77D9F" w14:paraId="6C4A4271" w14:textId="46981A0C">
      <w:pPr>
        <w:pStyle w:val="paragraph"/>
        <w:numPr>
          <w:ilvl w:val="0"/>
          <w:numId w:val="24"/>
        </w:numPr>
        <w:spacing w:after="0"/>
        <w:jc w:val="both"/>
        <w:textAlignment w:val="baseline"/>
        <w:rPr>
          <w:rFonts w:asciiTheme="minorHAnsi" w:hAnsiTheme="minorHAnsi" w:cstheme="minorHAnsi"/>
          <w:sz w:val="22"/>
          <w:szCs w:val="22"/>
        </w:rPr>
      </w:pPr>
      <w:r w:rsidRPr="009D3C0F">
        <w:rPr>
          <w:rFonts w:asciiTheme="minorHAnsi" w:hAnsiTheme="minorHAnsi" w:cstheme="minorHAnsi"/>
          <w:sz w:val="22"/>
          <w:szCs w:val="22"/>
        </w:rPr>
        <w:t>Maintains and prepares all personnel-related records and files, ensuring all information on each staff member is up-to-date and accurate.</w:t>
      </w:r>
    </w:p>
    <w:p w:rsidRPr="009D3C0F" w:rsidR="009C5156" w:rsidP="001D45C7" w:rsidRDefault="009D3C0F" w14:paraId="3530737B" w14:textId="0A049CCE">
      <w:pPr>
        <w:pStyle w:val="paragraph"/>
        <w:spacing w:after="0"/>
        <w:jc w:val="both"/>
        <w:textAlignment w:val="baseline"/>
        <w:rPr>
          <w:rFonts w:asciiTheme="minorHAnsi" w:hAnsiTheme="minorHAnsi" w:cstheme="minorHAnsi"/>
          <w:b/>
          <w:bCs/>
          <w:sz w:val="22"/>
          <w:szCs w:val="22"/>
        </w:rPr>
      </w:pPr>
      <w:r>
        <w:rPr>
          <w:rFonts w:asciiTheme="minorHAnsi" w:hAnsiTheme="minorHAnsi" w:cstheme="minorHAnsi"/>
          <w:b/>
          <w:bCs/>
          <w:sz w:val="22"/>
          <w:szCs w:val="22"/>
        </w:rPr>
        <w:t xml:space="preserve">2. </w:t>
      </w:r>
      <w:r w:rsidRPr="009D3C0F" w:rsidR="009C5156">
        <w:rPr>
          <w:rFonts w:asciiTheme="minorHAnsi" w:hAnsiTheme="minorHAnsi" w:cstheme="minorHAnsi"/>
          <w:b/>
          <w:bCs/>
          <w:sz w:val="22"/>
          <w:szCs w:val="22"/>
        </w:rPr>
        <w:t>Support in recruitment and placement</w:t>
      </w:r>
    </w:p>
    <w:p w:rsidRPr="009D3C0F" w:rsidR="009C5156" w:rsidP="005574AB" w:rsidRDefault="009C5156" w14:paraId="460396A0" w14:textId="77777777">
      <w:pPr>
        <w:pStyle w:val="paragraph"/>
        <w:numPr>
          <w:ilvl w:val="0"/>
          <w:numId w:val="25"/>
        </w:numPr>
        <w:spacing w:after="0"/>
        <w:jc w:val="both"/>
        <w:textAlignment w:val="baseline"/>
        <w:rPr>
          <w:rFonts w:asciiTheme="minorHAnsi" w:hAnsiTheme="minorHAnsi" w:cstheme="minorHAnsi"/>
          <w:sz w:val="22"/>
          <w:szCs w:val="22"/>
        </w:rPr>
      </w:pPr>
      <w:r w:rsidRPr="009D3C0F">
        <w:rPr>
          <w:rFonts w:asciiTheme="minorHAnsi" w:hAnsiTheme="minorHAnsi" w:cstheme="minorHAnsi"/>
          <w:sz w:val="22"/>
          <w:szCs w:val="22"/>
        </w:rPr>
        <w:t>Prepares an internal and external advertisements.</w:t>
      </w:r>
    </w:p>
    <w:p w:rsidRPr="009D3C0F" w:rsidR="009C5156" w:rsidP="005574AB" w:rsidRDefault="009C5156" w14:paraId="38F6262B" w14:textId="77777777">
      <w:pPr>
        <w:pStyle w:val="paragraph"/>
        <w:numPr>
          <w:ilvl w:val="0"/>
          <w:numId w:val="25"/>
        </w:numPr>
        <w:spacing w:after="0"/>
        <w:jc w:val="both"/>
        <w:textAlignment w:val="baseline"/>
        <w:rPr>
          <w:rFonts w:asciiTheme="minorHAnsi" w:hAnsiTheme="minorHAnsi" w:cstheme="minorHAnsi"/>
          <w:sz w:val="22"/>
          <w:szCs w:val="22"/>
        </w:rPr>
      </w:pPr>
      <w:r w:rsidRPr="009D3C0F">
        <w:rPr>
          <w:rFonts w:asciiTheme="minorHAnsi" w:hAnsiTheme="minorHAnsi" w:cstheme="minorHAnsi"/>
          <w:sz w:val="22"/>
          <w:szCs w:val="22"/>
        </w:rPr>
        <w:t>Liaises with candidates in the various stages of the recruitment process</w:t>
      </w:r>
    </w:p>
    <w:p w:rsidRPr="009D3C0F" w:rsidR="009C5156" w:rsidP="005574AB" w:rsidRDefault="009C5156" w14:paraId="0C5E9AF1" w14:textId="77777777">
      <w:pPr>
        <w:pStyle w:val="paragraph"/>
        <w:numPr>
          <w:ilvl w:val="0"/>
          <w:numId w:val="25"/>
        </w:numPr>
        <w:spacing w:after="0"/>
        <w:jc w:val="both"/>
        <w:textAlignment w:val="baseline"/>
        <w:rPr>
          <w:rFonts w:asciiTheme="minorHAnsi" w:hAnsiTheme="minorHAnsi" w:cstheme="minorHAnsi"/>
          <w:sz w:val="22"/>
          <w:szCs w:val="22"/>
        </w:rPr>
      </w:pPr>
      <w:r w:rsidRPr="009D3C0F">
        <w:rPr>
          <w:rFonts w:asciiTheme="minorHAnsi" w:hAnsiTheme="minorHAnsi" w:cstheme="minorHAnsi"/>
          <w:sz w:val="22"/>
          <w:szCs w:val="22"/>
        </w:rPr>
        <w:t>Prepares formal acknowledgement, offer and regret letters</w:t>
      </w:r>
    </w:p>
    <w:p w:rsidRPr="009D3C0F" w:rsidR="009C5156" w:rsidP="005574AB" w:rsidRDefault="009C5156" w14:paraId="1D4B5FE6" w14:textId="77777777">
      <w:pPr>
        <w:pStyle w:val="paragraph"/>
        <w:numPr>
          <w:ilvl w:val="0"/>
          <w:numId w:val="25"/>
        </w:numPr>
        <w:spacing w:after="0"/>
        <w:jc w:val="both"/>
        <w:textAlignment w:val="baseline"/>
        <w:rPr>
          <w:rFonts w:asciiTheme="minorHAnsi" w:hAnsiTheme="minorHAnsi" w:cstheme="minorHAnsi"/>
          <w:sz w:val="22"/>
          <w:szCs w:val="22"/>
        </w:rPr>
      </w:pPr>
      <w:r w:rsidRPr="009D3C0F">
        <w:rPr>
          <w:rFonts w:asciiTheme="minorHAnsi" w:hAnsiTheme="minorHAnsi" w:cstheme="minorHAnsi"/>
          <w:sz w:val="22"/>
          <w:szCs w:val="22"/>
        </w:rPr>
        <w:t>Initiates and follows up on reference checks and academic verifications, and ensuring the completion of other background checks</w:t>
      </w:r>
    </w:p>
    <w:p w:rsidRPr="009D3C0F" w:rsidR="001D45C7" w:rsidP="005574AB" w:rsidRDefault="009C5156" w14:paraId="542C277C" w14:textId="3CF70085">
      <w:pPr>
        <w:pStyle w:val="paragraph"/>
        <w:numPr>
          <w:ilvl w:val="0"/>
          <w:numId w:val="25"/>
        </w:numPr>
        <w:spacing w:after="0"/>
        <w:jc w:val="both"/>
        <w:textAlignment w:val="baseline"/>
        <w:rPr>
          <w:rFonts w:asciiTheme="minorHAnsi" w:hAnsiTheme="minorHAnsi" w:cstheme="minorHAnsi"/>
          <w:sz w:val="22"/>
          <w:szCs w:val="22"/>
        </w:rPr>
      </w:pPr>
      <w:r w:rsidRPr="009D3C0F">
        <w:rPr>
          <w:rFonts w:asciiTheme="minorHAnsi" w:hAnsiTheme="minorHAnsi" w:cstheme="minorHAnsi"/>
          <w:sz w:val="22"/>
          <w:szCs w:val="22"/>
        </w:rPr>
        <w:t xml:space="preserve">Monitors </w:t>
      </w:r>
      <w:proofErr w:type="gramStart"/>
      <w:r w:rsidRPr="009D3C0F">
        <w:rPr>
          <w:rFonts w:asciiTheme="minorHAnsi" w:hAnsiTheme="minorHAnsi" w:cstheme="minorHAnsi"/>
          <w:sz w:val="22"/>
          <w:szCs w:val="22"/>
        </w:rPr>
        <w:t>life-cycle</w:t>
      </w:r>
      <w:proofErr w:type="gramEnd"/>
      <w:r w:rsidRPr="009D3C0F">
        <w:rPr>
          <w:rFonts w:asciiTheme="minorHAnsi" w:hAnsiTheme="minorHAnsi" w:cstheme="minorHAnsi"/>
          <w:sz w:val="22"/>
          <w:szCs w:val="22"/>
        </w:rPr>
        <w:t xml:space="preserve"> of recruitment process to update supervisor as necessary.</w:t>
      </w:r>
    </w:p>
    <w:p w:rsidRPr="009D3C0F" w:rsidR="005E4900" w:rsidP="005E4900" w:rsidRDefault="009D3C0F" w14:paraId="36089958" w14:textId="6A01DDA4">
      <w:pPr>
        <w:pStyle w:val="paragraph"/>
        <w:spacing w:after="0"/>
        <w:jc w:val="both"/>
        <w:textAlignment w:val="baseline"/>
        <w:rPr>
          <w:rFonts w:asciiTheme="minorHAnsi" w:hAnsiTheme="minorHAnsi" w:cstheme="minorHAnsi"/>
          <w:b/>
          <w:bCs/>
          <w:sz w:val="22"/>
          <w:szCs w:val="22"/>
        </w:rPr>
      </w:pPr>
      <w:r>
        <w:rPr>
          <w:rFonts w:asciiTheme="minorHAnsi" w:hAnsiTheme="minorHAnsi" w:cstheme="minorHAnsi"/>
          <w:b/>
          <w:bCs/>
          <w:sz w:val="22"/>
          <w:szCs w:val="22"/>
        </w:rPr>
        <w:t xml:space="preserve">3. </w:t>
      </w:r>
      <w:r w:rsidRPr="009D3C0F" w:rsidR="005E4900">
        <w:rPr>
          <w:rFonts w:asciiTheme="minorHAnsi" w:hAnsiTheme="minorHAnsi" w:cstheme="minorHAnsi"/>
          <w:b/>
          <w:bCs/>
          <w:sz w:val="22"/>
          <w:szCs w:val="22"/>
        </w:rPr>
        <w:t xml:space="preserve">Support in organization design and job classification </w:t>
      </w:r>
    </w:p>
    <w:p w:rsidRPr="009D3C0F" w:rsidR="005E4900" w:rsidP="00B90AC5" w:rsidRDefault="005E4900" w14:paraId="4D7FD2F3" w14:textId="77777777">
      <w:pPr>
        <w:pStyle w:val="paragraph"/>
        <w:numPr>
          <w:ilvl w:val="0"/>
          <w:numId w:val="26"/>
        </w:numPr>
        <w:spacing w:after="0"/>
        <w:jc w:val="both"/>
        <w:textAlignment w:val="baseline"/>
        <w:rPr>
          <w:rFonts w:asciiTheme="minorHAnsi" w:hAnsiTheme="minorHAnsi" w:cstheme="minorHAnsi"/>
          <w:sz w:val="22"/>
          <w:szCs w:val="22"/>
        </w:rPr>
      </w:pPr>
      <w:r w:rsidRPr="009D3C0F">
        <w:rPr>
          <w:rFonts w:asciiTheme="minorHAnsi" w:hAnsiTheme="minorHAnsi" w:cstheme="minorHAnsi"/>
          <w:sz w:val="22"/>
          <w:szCs w:val="22"/>
        </w:rPr>
        <w:t>Participates in the review of GS positions specific JDs, ensuring effective application of ICSC methodology</w:t>
      </w:r>
    </w:p>
    <w:p w:rsidRPr="009D3C0F" w:rsidR="00940919" w:rsidP="00B90AC5" w:rsidRDefault="005E4900" w14:paraId="70A3D6EF" w14:textId="77777777">
      <w:pPr>
        <w:pStyle w:val="paragraph"/>
        <w:numPr>
          <w:ilvl w:val="0"/>
          <w:numId w:val="26"/>
        </w:numPr>
        <w:spacing w:after="0"/>
        <w:jc w:val="both"/>
        <w:textAlignment w:val="baseline"/>
        <w:rPr>
          <w:rFonts w:asciiTheme="minorHAnsi" w:hAnsiTheme="minorHAnsi" w:cstheme="minorHAnsi"/>
          <w:sz w:val="22"/>
          <w:szCs w:val="22"/>
        </w:rPr>
      </w:pPr>
      <w:r w:rsidRPr="009D3C0F">
        <w:rPr>
          <w:rFonts w:asciiTheme="minorHAnsi" w:hAnsiTheme="minorHAnsi" w:cstheme="minorHAnsi"/>
          <w:sz w:val="22"/>
          <w:szCs w:val="22"/>
        </w:rPr>
        <w:t xml:space="preserve">Drafts and edits job descriptions to be submitted for classification for review by supervisor. </w:t>
      </w:r>
    </w:p>
    <w:p w:rsidRPr="009D3C0F" w:rsidR="005E4900" w:rsidP="00B90AC5" w:rsidRDefault="005E4900" w14:paraId="2677AA34" w14:textId="381AA11E">
      <w:pPr>
        <w:pStyle w:val="paragraph"/>
        <w:numPr>
          <w:ilvl w:val="0"/>
          <w:numId w:val="26"/>
        </w:numPr>
        <w:spacing w:after="0"/>
        <w:jc w:val="both"/>
        <w:textAlignment w:val="baseline"/>
        <w:rPr>
          <w:rFonts w:asciiTheme="minorHAnsi" w:hAnsiTheme="minorHAnsi" w:cstheme="minorHAnsi"/>
          <w:sz w:val="22"/>
          <w:szCs w:val="22"/>
        </w:rPr>
      </w:pPr>
      <w:r w:rsidRPr="009D3C0F">
        <w:rPr>
          <w:rFonts w:asciiTheme="minorHAnsi" w:hAnsiTheme="minorHAnsi" w:cstheme="minorHAnsi"/>
          <w:sz w:val="22"/>
          <w:szCs w:val="22"/>
        </w:rPr>
        <w:t>Prepares documents to be submitted for classification, ensuring completeness of documentation</w:t>
      </w:r>
    </w:p>
    <w:p w:rsidRPr="009D3C0F" w:rsidR="00B90AC5" w:rsidP="00B90AC5" w:rsidRDefault="005E4900" w14:paraId="18A421D2" w14:textId="77777777">
      <w:pPr>
        <w:pStyle w:val="paragraph"/>
        <w:numPr>
          <w:ilvl w:val="0"/>
          <w:numId w:val="26"/>
        </w:numPr>
        <w:spacing w:after="0"/>
        <w:jc w:val="both"/>
        <w:textAlignment w:val="baseline"/>
        <w:rPr>
          <w:rFonts w:asciiTheme="minorHAnsi" w:hAnsiTheme="minorHAnsi" w:cstheme="minorHAnsi"/>
          <w:sz w:val="22"/>
          <w:szCs w:val="22"/>
        </w:rPr>
      </w:pPr>
      <w:r w:rsidRPr="009D3C0F">
        <w:rPr>
          <w:rFonts w:asciiTheme="minorHAnsi" w:hAnsiTheme="minorHAnsi" w:cstheme="minorHAnsi"/>
          <w:sz w:val="22"/>
          <w:szCs w:val="22"/>
        </w:rPr>
        <w:t xml:space="preserve">Monitors </w:t>
      </w:r>
      <w:proofErr w:type="gramStart"/>
      <w:r w:rsidRPr="009D3C0F">
        <w:rPr>
          <w:rFonts w:asciiTheme="minorHAnsi" w:hAnsiTheme="minorHAnsi" w:cstheme="minorHAnsi"/>
          <w:sz w:val="22"/>
          <w:szCs w:val="22"/>
        </w:rPr>
        <w:t>life-cycle</w:t>
      </w:r>
      <w:proofErr w:type="gramEnd"/>
      <w:r w:rsidRPr="009D3C0F">
        <w:rPr>
          <w:rFonts w:asciiTheme="minorHAnsi" w:hAnsiTheme="minorHAnsi" w:cstheme="minorHAnsi"/>
          <w:sz w:val="22"/>
          <w:szCs w:val="22"/>
        </w:rPr>
        <w:t xml:space="preserve"> of all job classification requests to facilitate recruitment and organization planning</w:t>
      </w:r>
    </w:p>
    <w:p w:rsidRPr="009D3C0F" w:rsidR="00B90AC5" w:rsidP="00B90AC5" w:rsidRDefault="00B90AC5" w14:paraId="7BDCF17B" w14:textId="77777777">
      <w:pPr>
        <w:pStyle w:val="paragraph"/>
        <w:numPr>
          <w:ilvl w:val="0"/>
          <w:numId w:val="26"/>
        </w:numPr>
        <w:spacing w:after="0"/>
        <w:jc w:val="both"/>
        <w:textAlignment w:val="baseline"/>
        <w:rPr>
          <w:rFonts w:asciiTheme="minorHAnsi" w:hAnsiTheme="minorHAnsi" w:cstheme="minorHAnsi"/>
          <w:sz w:val="22"/>
          <w:szCs w:val="22"/>
        </w:rPr>
      </w:pPr>
      <w:r w:rsidRPr="009D3C0F">
        <w:rPr>
          <w:rFonts w:asciiTheme="minorHAnsi" w:hAnsiTheme="minorHAnsi" w:cstheme="minorHAnsi"/>
          <w:sz w:val="22"/>
          <w:szCs w:val="22"/>
        </w:rPr>
        <w:t>C</w:t>
      </w:r>
      <w:r w:rsidRPr="009D3C0F" w:rsidR="005E4900">
        <w:rPr>
          <w:rFonts w:asciiTheme="minorHAnsi" w:hAnsiTheme="minorHAnsi" w:cstheme="minorHAnsi"/>
          <w:sz w:val="22"/>
          <w:szCs w:val="22"/>
        </w:rPr>
        <w:t>ompiles and analyses information and statistics related to posts and staff for reports on staffing trends</w:t>
      </w:r>
    </w:p>
    <w:p w:rsidRPr="009D3C0F" w:rsidR="005E4900" w:rsidP="00B90AC5" w:rsidRDefault="005E4900" w14:paraId="6ADBCAC7" w14:textId="4D909D24">
      <w:pPr>
        <w:pStyle w:val="paragraph"/>
        <w:numPr>
          <w:ilvl w:val="0"/>
          <w:numId w:val="26"/>
        </w:numPr>
        <w:spacing w:after="0"/>
        <w:jc w:val="both"/>
        <w:textAlignment w:val="baseline"/>
        <w:rPr>
          <w:rFonts w:asciiTheme="minorHAnsi" w:hAnsiTheme="minorHAnsi" w:cstheme="minorHAnsi"/>
          <w:sz w:val="22"/>
          <w:szCs w:val="22"/>
        </w:rPr>
      </w:pPr>
      <w:r w:rsidRPr="009D3C0F">
        <w:rPr>
          <w:rFonts w:asciiTheme="minorHAnsi" w:hAnsiTheme="minorHAnsi" w:cstheme="minorHAnsi"/>
          <w:sz w:val="22"/>
          <w:szCs w:val="22"/>
        </w:rPr>
        <w:t xml:space="preserve">Analyze, research, verify, and compile data which facilitates preparation of workforce planning reports for supervisor to review against benchmarks </w:t>
      </w:r>
      <w:proofErr w:type="gramStart"/>
      <w:r w:rsidRPr="009D3C0F">
        <w:rPr>
          <w:rFonts w:asciiTheme="minorHAnsi" w:hAnsiTheme="minorHAnsi" w:cstheme="minorHAnsi"/>
          <w:sz w:val="22"/>
          <w:szCs w:val="22"/>
        </w:rPr>
        <w:t>i.e.</w:t>
      </w:r>
      <w:proofErr w:type="gramEnd"/>
      <w:r w:rsidRPr="009D3C0F">
        <w:rPr>
          <w:rFonts w:asciiTheme="minorHAnsi" w:hAnsiTheme="minorHAnsi" w:cstheme="minorHAnsi"/>
          <w:sz w:val="22"/>
          <w:szCs w:val="22"/>
        </w:rPr>
        <w:t xml:space="preserve"> Gender and geographical balance and other recruitment related key performance indicators</w:t>
      </w:r>
    </w:p>
    <w:p w:rsidRPr="009D3C0F" w:rsidR="00940919" w:rsidP="00940919" w:rsidRDefault="009D3C0F" w14:paraId="75856C67" w14:textId="515F8C16">
      <w:pPr>
        <w:pStyle w:val="paragraph"/>
        <w:spacing w:after="0"/>
        <w:jc w:val="both"/>
        <w:textAlignment w:val="baseline"/>
        <w:rPr>
          <w:rFonts w:asciiTheme="minorHAnsi" w:hAnsiTheme="minorHAnsi" w:cstheme="minorHAnsi"/>
          <w:b/>
          <w:bCs/>
          <w:sz w:val="22"/>
          <w:szCs w:val="22"/>
        </w:rPr>
      </w:pPr>
      <w:r>
        <w:rPr>
          <w:rFonts w:asciiTheme="minorHAnsi" w:hAnsiTheme="minorHAnsi" w:cstheme="minorHAnsi"/>
          <w:b/>
          <w:bCs/>
          <w:sz w:val="22"/>
          <w:szCs w:val="22"/>
        </w:rPr>
        <w:t xml:space="preserve">4. </w:t>
      </w:r>
      <w:r w:rsidRPr="009D3C0F" w:rsidR="00940919">
        <w:rPr>
          <w:rFonts w:asciiTheme="minorHAnsi" w:hAnsiTheme="minorHAnsi" w:cstheme="minorHAnsi"/>
          <w:b/>
          <w:bCs/>
          <w:sz w:val="22"/>
          <w:szCs w:val="22"/>
        </w:rPr>
        <w:t>Support in learning &amp; capacity development</w:t>
      </w:r>
    </w:p>
    <w:p w:rsidRPr="009D3C0F" w:rsidR="00940919" w:rsidP="00940919" w:rsidRDefault="00940919" w14:paraId="1A9C9080" w14:textId="77777777">
      <w:pPr>
        <w:pStyle w:val="paragraph"/>
        <w:numPr>
          <w:ilvl w:val="0"/>
          <w:numId w:val="26"/>
        </w:numPr>
        <w:spacing w:after="0"/>
        <w:jc w:val="both"/>
        <w:textAlignment w:val="baseline"/>
        <w:rPr>
          <w:rFonts w:asciiTheme="minorHAnsi" w:hAnsiTheme="minorHAnsi" w:cstheme="minorHAnsi"/>
          <w:sz w:val="22"/>
          <w:szCs w:val="22"/>
        </w:rPr>
      </w:pPr>
      <w:r w:rsidRPr="009D3C0F">
        <w:rPr>
          <w:rFonts w:asciiTheme="minorHAnsi" w:hAnsiTheme="minorHAnsi" w:cstheme="minorHAnsi"/>
          <w:sz w:val="22"/>
          <w:szCs w:val="22"/>
        </w:rPr>
        <w:t xml:space="preserve">In consultation with supervisor, </w:t>
      </w:r>
      <w:proofErr w:type="gramStart"/>
      <w:r w:rsidRPr="009D3C0F">
        <w:rPr>
          <w:rFonts w:asciiTheme="minorHAnsi" w:hAnsiTheme="minorHAnsi" w:cstheme="minorHAnsi"/>
          <w:sz w:val="22"/>
          <w:szCs w:val="22"/>
        </w:rPr>
        <w:t>researches</w:t>
      </w:r>
      <w:proofErr w:type="gramEnd"/>
      <w:r w:rsidRPr="009D3C0F">
        <w:rPr>
          <w:rFonts w:asciiTheme="minorHAnsi" w:hAnsiTheme="minorHAnsi" w:cstheme="minorHAnsi"/>
          <w:sz w:val="22"/>
          <w:szCs w:val="22"/>
        </w:rPr>
        <w:t xml:space="preserve"> and analyses data and information to help identify training needs within his/her office for the development of learning plans and other targeted training interventions for Human Resource Development Team (HRDT).</w:t>
      </w:r>
    </w:p>
    <w:p w:rsidRPr="009D3C0F" w:rsidR="00940919" w:rsidP="00940919" w:rsidRDefault="00940919" w14:paraId="03603354" w14:textId="77777777">
      <w:pPr>
        <w:pStyle w:val="paragraph"/>
        <w:numPr>
          <w:ilvl w:val="0"/>
          <w:numId w:val="26"/>
        </w:numPr>
        <w:spacing w:after="0"/>
        <w:jc w:val="both"/>
        <w:textAlignment w:val="baseline"/>
        <w:rPr>
          <w:rFonts w:asciiTheme="minorHAnsi" w:hAnsiTheme="minorHAnsi" w:cstheme="minorHAnsi"/>
          <w:sz w:val="22"/>
          <w:szCs w:val="22"/>
        </w:rPr>
      </w:pPr>
      <w:r w:rsidRPr="009D3C0F">
        <w:rPr>
          <w:rFonts w:asciiTheme="minorHAnsi" w:hAnsiTheme="minorHAnsi" w:cstheme="minorHAnsi"/>
          <w:sz w:val="22"/>
          <w:szCs w:val="22"/>
        </w:rPr>
        <w:t xml:space="preserve">In consultation with supervisor, researches, analyzes, verifies, and compiles information on external training courses available and educational institutions to help HRDT to decide on learning </w:t>
      </w:r>
      <w:proofErr w:type="spellStart"/>
      <w:r w:rsidRPr="009D3C0F">
        <w:rPr>
          <w:rFonts w:asciiTheme="minorHAnsi" w:hAnsiTheme="minorHAnsi" w:cstheme="minorHAnsi"/>
          <w:sz w:val="22"/>
          <w:szCs w:val="22"/>
        </w:rPr>
        <w:t>programmes</w:t>
      </w:r>
      <w:proofErr w:type="spellEnd"/>
      <w:r w:rsidRPr="009D3C0F">
        <w:rPr>
          <w:rFonts w:asciiTheme="minorHAnsi" w:hAnsiTheme="minorHAnsi" w:cstheme="minorHAnsi"/>
          <w:sz w:val="22"/>
          <w:szCs w:val="22"/>
        </w:rPr>
        <w:t xml:space="preserve"> that address learning gaps in his/her country office</w:t>
      </w:r>
    </w:p>
    <w:p w:rsidRPr="009D3C0F" w:rsidR="00940919" w:rsidP="00940919" w:rsidRDefault="00940919" w14:paraId="1C9DD32B" w14:textId="77777777">
      <w:pPr>
        <w:pStyle w:val="paragraph"/>
        <w:numPr>
          <w:ilvl w:val="0"/>
          <w:numId w:val="26"/>
        </w:numPr>
        <w:spacing w:after="0"/>
        <w:jc w:val="both"/>
        <w:textAlignment w:val="baseline"/>
        <w:rPr>
          <w:rFonts w:asciiTheme="minorHAnsi" w:hAnsiTheme="minorHAnsi" w:cstheme="minorHAnsi"/>
          <w:sz w:val="22"/>
          <w:szCs w:val="22"/>
        </w:rPr>
      </w:pPr>
      <w:r w:rsidRPr="009D3C0F">
        <w:rPr>
          <w:rFonts w:asciiTheme="minorHAnsi" w:hAnsiTheme="minorHAnsi" w:cstheme="minorHAnsi"/>
          <w:sz w:val="22"/>
          <w:szCs w:val="22"/>
        </w:rPr>
        <w:t xml:space="preserve">Assists HRDT in organizing and conducting courses, </w:t>
      </w:r>
      <w:proofErr w:type="gramStart"/>
      <w:r w:rsidRPr="009D3C0F">
        <w:rPr>
          <w:rFonts w:asciiTheme="minorHAnsi" w:hAnsiTheme="minorHAnsi" w:cstheme="minorHAnsi"/>
          <w:sz w:val="22"/>
          <w:szCs w:val="22"/>
        </w:rPr>
        <w:t>workshops</w:t>
      </w:r>
      <w:proofErr w:type="gramEnd"/>
      <w:r w:rsidRPr="009D3C0F">
        <w:rPr>
          <w:rFonts w:asciiTheme="minorHAnsi" w:hAnsiTheme="minorHAnsi" w:cstheme="minorHAnsi"/>
          <w:sz w:val="22"/>
          <w:szCs w:val="22"/>
        </w:rPr>
        <w:t xml:space="preserve"> and events by preparing and organizing distribution of materials for participants, ensuring availability of training venues and required equipment and supplies, while providing logistical and secretarial support at workshops and events as necessary. </w:t>
      </w:r>
    </w:p>
    <w:p w:rsidRPr="009D3C0F" w:rsidR="00940919" w:rsidP="00940919" w:rsidRDefault="00940919" w14:paraId="3FE95598" w14:textId="1259CCA6">
      <w:pPr>
        <w:pStyle w:val="paragraph"/>
        <w:numPr>
          <w:ilvl w:val="0"/>
          <w:numId w:val="26"/>
        </w:numPr>
        <w:spacing w:after="0"/>
        <w:jc w:val="both"/>
        <w:textAlignment w:val="baseline"/>
        <w:rPr>
          <w:rFonts w:asciiTheme="minorHAnsi" w:hAnsiTheme="minorHAnsi" w:cstheme="minorHAnsi"/>
          <w:sz w:val="22"/>
          <w:szCs w:val="22"/>
        </w:rPr>
      </w:pPr>
      <w:r w:rsidRPr="009D3C0F">
        <w:rPr>
          <w:rFonts w:asciiTheme="minorHAnsi" w:hAnsiTheme="minorHAnsi" w:cstheme="minorHAnsi"/>
          <w:sz w:val="22"/>
          <w:szCs w:val="22"/>
        </w:rPr>
        <w:t>•Support supervisor to track the performance management cycle processes, ensuring the timely distribution and enhancing the timely completion and return of appraisals.</w:t>
      </w:r>
    </w:p>
    <w:p w:rsidRPr="009D3C0F" w:rsidR="004E5FB4" w:rsidP="00ED7652" w:rsidRDefault="009D3C0F" w14:paraId="4BAB7AFF" w14:textId="0C730896">
      <w:pPr>
        <w:pStyle w:val="paragraph"/>
        <w:spacing w:after="0"/>
        <w:jc w:val="both"/>
        <w:textAlignment w:val="baseline"/>
        <w:rPr>
          <w:rStyle w:val="normaltextrun"/>
          <w:rFonts w:asciiTheme="minorHAnsi" w:hAnsiTheme="minorHAnsi" w:cstheme="minorHAnsi"/>
          <w:b/>
          <w:bCs/>
          <w:sz w:val="22"/>
          <w:szCs w:val="22"/>
        </w:rPr>
      </w:pPr>
      <w:r>
        <w:rPr>
          <w:rFonts w:asciiTheme="minorHAnsi" w:hAnsiTheme="minorHAnsi" w:cstheme="minorHAnsi"/>
          <w:b/>
          <w:bCs/>
          <w:sz w:val="22"/>
          <w:szCs w:val="22"/>
        </w:rPr>
        <w:t xml:space="preserve">5. </w:t>
      </w:r>
      <w:r w:rsidRPr="009D3C0F" w:rsidR="004030E1">
        <w:rPr>
          <w:rFonts w:asciiTheme="minorHAnsi" w:hAnsiTheme="minorHAnsi" w:cstheme="minorHAnsi"/>
          <w:b/>
          <w:bCs/>
          <w:sz w:val="22"/>
          <w:szCs w:val="22"/>
        </w:rPr>
        <w:t xml:space="preserve">General </w:t>
      </w:r>
      <w:r w:rsidRPr="009D3C0F" w:rsidR="004E5FB4">
        <w:rPr>
          <w:rFonts w:asciiTheme="minorHAnsi" w:hAnsiTheme="minorHAnsi" w:cstheme="minorHAnsi"/>
          <w:b/>
          <w:bCs/>
          <w:sz w:val="22"/>
          <w:szCs w:val="22"/>
        </w:rPr>
        <w:t xml:space="preserve">administrative </w:t>
      </w:r>
      <w:r w:rsidRPr="009D3C0F" w:rsidR="004030E1">
        <w:rPr>
          <w:rFonts w:asciiTheme="minorHAnsi" w:hAnsiTheme="minorHAnsi" w:cstheme="minorHAnsi"/>
          <w:b/>
          <w:bCs/>
          <w:sz w:val="22"/>
          <w:szCs w:val="22"/>
        </w:rPr>
        <w:t>support</w:t>
      </w:r>
    </w:p>
    <w:p w:rsidRPr="009D3C0F" w:rsidR="00C45DDF" w:rsidP="004E5FB4" w:rsidRDefault="00C45DDF" w14:paraId="6295B392" w14:textId="7F19BE1E">
      <w:pPr>
        <w:pStyle w:val="paragraph"/>
        <w:numPr>
          <w:ilvl w:val="0"/>
          <w:numId w:val="27"/>
        </w:numPr>
        <w:spacing w:after="0"/>
        <w:jc w:val="both"/>
        <w:textAlignment w:val="baseline"/>
        <w:rPr>
          <w:rStyle w:val="normaltextrun"/>
          <w:rFonts w:asciiTheme="minorHAnsi" w:hAnsiTheme="minorHAnsi" w:cstheme="minorHAnsi"/>
          <w:sz w:val="22"/>
          <w:szCs w:val="22"/>
        </w:rPr>
      </w:pPr>
      <w:r w:rsidRPr="009D3C0F">
        <w:rPr>
          <w:rStyle w:val="normaltextrun"/>
          <w:rFonts w:asciiTheme="minorHAnsi" w:hAnsiTheme="minorHAnsi" w:cstheme="minorHAnsi"/>
          <w:sz w:val="22"/>
          <w:szCs w:val="22"/>
        </w:rPr>
        <w:t xml:space="preserve">Support to update </w:t>
      </w:r>
      <w:r w:rsidRPr="009D3C0F" w:rsidR="001C36D8">
        <w:rPr>
          <w:rStyle w:val="normaltextrun"/>
          <w:rFonts w:asciiTheme="minorHAnsi" w:hAnsiTheme="minorHAnsi" w:cstheme="minorHAnsi"/>
          <w:sz w:val="22"/>
          <w:szCs w:val="22"/>
        </w:rPr>
        <w:t>various booklet</w:t>
      </w:r>
    </w:p>
    <w:p w:rsidRPr="009D3C0F" w:rsidR="004E5FB4" w:rsidP="001C36D8" w:rsidRDefault="004E5FB4" w14:paraId="2B4D4780" w14:textId="199F78AA">
      <w:pPr>
        <w:pStyle w:val="paragraph"/>
        <w:numPr>
          <w:ilvl w:val="0"/>
          <w:numId w:val="27"/>
        </w:numPr>
        <w:spacing w:after="0"/>
        <w:jc w:val="both"/>
        <w:textAlignment w:val="baseline"/>
        <w:rPr>
          <w:rStyle w:val="normaltextrun"/>
          <w:rFonts w:asciiTheme="minorHAnsi" w:hAnsiTheme="minorHAnsi" w:cstheme="minorHAnsi"/>
          <w:sz w:val="22"/>
          <w:szCs w:val="22"/>
        </w:rPr>
      </w:pPr>
      <w:r w:rsidRPr="009D3C0F">
        <w:rPr>
          <w:rStyle w:val="normaltextrun"/>
          <w:rFonts w:asciiTheme="minorHAnsi" w:hAnsiTheme="minorHAnsi" w:cstheme="minorHAnsi"/>
          <w:sz w:val="22"/>
          <w:szCs w:val="22"/>
        </w:rPr>
        <w:lastRenderedPageBreak/>
        <w:t>Support for various data analytics</w:t>
      </w:r>
    </w:p>
    <w:p w:rsidRPr="009D3C0F" w:rsidR="001C36D8" w:rsidP="001C36D8" w:rsidRDefault="001C36D8" w14:paraId="15E4DDAA" w14:textId="1902199D">
      <w:pPr>
        <w:pStyle w:val="paragraph"/>
        <w:numPr>
          <w:ilvl w:val="0"/>
          <w:numId w:val="27"/>
        </w:numPr>
        <w:spacing w:after="0"/>
        <w:jc w:val="both"/>
        <w:textAlignment w:val="baseline"/>
        <w:rPr>
          <w:rStyle w:val="normaltextrun"/>
          <w:rFonts w:asciiTheme="minorHAnsi" w:hAnsiTheme="minorHAnsi" w:cstheme="minorHAnsi"/>
          <w:sz w:val="22"/>
          <w:szCs w:val="22"/>
        </w:rPr>
      </w:pPr>
      <w:r w:rsidRPr="009D3C0F">
        <w:rPr>
          <w:rStyle w:val="normaltextrun"/>
          <w:rFonts w:asciiTheme="minorHAnsi" w:hAnsiTheme="minorHAnsi" w:cstheme="minorHAnsi"/>
          <w:sz w:val="22"/>
          <w:szCs w:val="22"/>
        </w:rPr>
        <w:t xml:space="preserve">Any other ad hoc </w:t>
      </w:r>
      <w:r w:rsidRPr="009D3C0F" w:rsidR="009D3C0F">
        <w:rPr>
          <w:rStyle w:val="normaltextrun"/>
          <w:rFonts w:asciiTheme="minorHAnsi" w:hAnsiTheme="minorHAnsi" w:cstheme="minorHAnsi"/>
          <w:sz w:val="22"/>
          <w:szCs w:val="22"/>
        </w:rPr>
        <w:t>requests</w:t>
      </w:r>
    </w:p>
    <w:p w:rsidRPr="009D3C0F" w:rsidR="00833265" w:rsidP="009C0EBD" w:rsidRDefault="00833265" w14:paraId="4EE1CA63" w14:textId="3AD60D0B">
      <w:pPr>
        <w:pStyle w:val="paragraph"/>
        <w:spacing w:before="0" w:beforeAutospacing="0" w:after="0" w:afterAutospacing="0"/>
        <w:jc w:val="both"/>
        <w:textAlignment w:val="baseline"/>
        <w:rPr>
          <w:rFonts w:asciiTheme="minorHAnsi" w:hAnsiTheme="minorHAnsi" w:cstheme="minorHAnsi"/>
          <w:sz w:val="22"/>
          <w:szCs w:val="22"/>
        </w:rPr>
      </w:pPr>
      <w:r w:rsidRPr="009D3C0F">
        <w:rPr>
          <w:rStyle w:val="normaltextrun"/>
          <w:rFonts w:asciiTheme="minorHAnsi" w:hAnsiTheme="minorHAnsi" w:cstheme="minorHAnsi"/>
          <w:b/>
          <w:bCs/>
          <w:sz w:val="22"/>
          <w:szCs w:val="22"/>
        </w:rPr>
        <w:t>To qualify as an advocate for every child you will have…</w:t>
      </w:r>
      <w:r w:rsidRPr="009D3C0F">
        <w:rPr>
          <w:rStyle w:val="eop"/>
          <w:rFonts w:asciiTheme="minorHAnsi" w:hAnsiTheme="minorHAnsi" w:eastAsiaTheme="majorEastAsia" w:cstheme="minorHAnsi"/>
          <w:sz w:val="22"/>
          <w:szCs w:val="22"/>
        </w:rPr>
        <w:t> </w:t>
      </w:r>
    </w:p>
    <w:p w:rsidRPr="009D3C0F" w:rsidR="005C2E20" w:rsidP="00E14CCE" w:rsidRDefault="005C2E20" w14:paraId="4E5B6AE0" w14:textId="0DD72112">
      <w:pPr>
        <w:pStyle w:val="ListParagraph"/>
        <w:numPr>
          <w:ilvl w:val="0"/>
          <w:numId w:val="28"/>
        </w:numPr>
        <w:rPr>
          <w:rFonts w:eastAsia="Times New Roman" w:cstheme="minorHAnsi"/>
        </w:rPr>
      </w:pPr>
      <w:r w:rsidRPr="009D3C0F">
        <w:rPr>
          <w:rFonts w:eastAsia="Times New Roman" w:cstheme="minorHAnsi"/>
        </w:rPr>
        <w:t xml:space="preserve">Be enrolled in an undergraduate, graduate, or Ph.D. degree </w:t>
      </w:r>
      <w:proofErr w:type="spellStart"/>
      <w:r w:rsidRPr="009D3C0F">
        <w:rPr>
          <w:rFonts w:eastAsia="Times New Roman" w:cstheme="minorHAnsi"/>
        </w:rPr>
        <w:t>programme</w:t>
      </w:r>
      <w:proofErr w:type="spellEnd"/>
      <w:r w:rsidRPr="009D3C0F">
        <w:rPr>
          <w:rFonts w:eastAsia="Times New Roman" w:cstheme="minorHAnsi"/>
        </w:rPr>
        <w:t xml:space="preserve"> or have graduated within the past two years.</w:t>
      </w:r>
    </w:p>
    <w:p w:rsidRPr="009D3C0F" w:rsidR="007F4548" w:rsidP="00E14CCE" w:rsidRDefault="007F4548" w14:paraId="4C0D64D7" w14:textId="1C121B15">
      <w:pPr>
        <w:pStyle w:val="ListParagraph"/>
        <w:numPr>
          <w:ilvl w:val="0"/>
          <w:numId w:val="28"/>
        </w:numPr>
        <w:rPr>
          <w:rFonts w:eastAsia="Times New Roman" w:cstheme="minorHAnsi"/>
        </w:rPr>
      </w:pPr>
      <w:r w:rsidRPr="009D3C0F">
        <w:rPr>
          <w:rFonts w:eastAsia="Times New Roman" w:cstheme="minorHAnsi"/>
        </w:rPr>
        <w:t>Have excellent academic performance as demonstrated by recent university or institution records.</w:t>
      </w:r>
    </w:p>
    <w:p w:rsidRPr="00AB04ED" w:rsidR="002400AF" w:rsidP="00E14CCE" w:rsidRDefault="002400AF" w14:paraId="7DA5C4F3" w14:textId="2776A3CA">
      <w:pPr>
        <w:pStyle w:val="ListParagraph"/>
        <w:numPr>
          <w:ilvl w:val="0"/>
          <w:numId w:val="28"/>
        </w:numPr>
        <w:rPr>
          <w:rFonts w:eastAsia="Times New Roman" w:cstheme="minorHAnsi"/>
        </w:rPr>
      </w:pPr>
      <w:r w:rsidRPr="009D3C0F">
        <w:rPr>
          <w:rFonts w:cstheme="minorHAnsi"/>
        </w:rPr>
        <w:t>Computer literacy and the ability to effectively use standard office software tools as well as good knowledge and skill in using HR systems</w:t>
      </w:r>
    </w:p>
    <w:p w:rsidRPr="00AB04ED" w:rsidR="00AB04ED" w:rsidP="00E14CCE" w:rsidRDefault="00AB04ED" w14:paraId="469BC883" w14:textId="77777777">
      <w:pPr>
        <w:pStyle w:val="ListParagraph"/>
        <w:numPr>
          <w:ilvl w:val="0"/>
          <w:numId w:val="28"/>
        </w:numPr>
        <w:rPr>
          <w:rFonts w:eastAsia="Times New Roman" w:cstheme="minorHAnsi"/>
        </w:rPr>
      </w:pPr>
      <w:r>
        <w:t xml:space="preserve">Basic knowledge of the principles and concepts of human resources management. Ability to identify issues, conduct rigorous research, and make conclusions and recommendations. </w:t>
      </w:r>
    </w:p>
    <w:p w:rsidRPr="009D3C0F" w:rsidR="00AB04ED" w:rsidP="00E14CCE" w:rsidRDefault="00AB04ED" w14:paraId="0D763542" w14:textId="6E8784B3">
      <w:pPr>
        <w:pStyle w:val="ListParagraph"/>
        <w:numPr>
          <w:ilvl w:val="0"/>
          <w:numId w:val="28"/>
        </w:numPr>
        <w:rPr>
          <w:rFonts w:eastAsia="Times New Roman" w:cstheme="minorHAnsi"/>
        </w:rPr>
      </w:pPr>
      <w:r>
        <w:t>Strong research, planning and organizational skills</w:t>
      </w:r>
    </w:p>
    <w:p w:rsidRPr="009D3C0F" w:rsidR="002400AF" w:rsidP="00E14CCE" w:rsidRDefault="002400AF" w14:paraId="4EE96045" w14:textId="3B432863">
      <w:pPr>
        <w:numPr>
          <w:ilvl w:val="0"/>
          <w:numId w:val="28"/>
        </w:numPr>
        <w:spacing w:before="100" w:beforeAutospacing="1" w:after="100" w:afterAutospacing="1" w:line="240" w:lineRule="auto"/>
        <w:textAlignment w:val="top"/>
        <w:rPr>
          <w:rFonts w:cstheme="minorHAnsi"/>
          <w:lang w:val="mn-MN"/>
        </w:rPr>
      </w:pPr>
      <w:r w:rsidRPr="009D3C0F">
        <w:rPr>
          <w:rFonts w:cstheme="minorHAnsi"/>
          <w:lang w:val="mn-MN"/>
        </w:rPr>
        <w:t>Have no immediate relatives (e.g. father, mother, brother, sister) working in any UNICEF office; and</w:t>
      </w:r>
      <w:r w:rsidRPr="009D3C0F">
        <w:rPr>
          <w:rFonts w:cstheme="minorHAnsi"/>
        </w:rPr>
        <w:t xml:space="preserve"> </w:t>
      </w:r>
      <w:r w:rsidRPr="009D3C0F">
        <w:rPr>
          <w:rFonts w:cstheme="minorHAnsi"/>
          <w:lang w:val="mn-MN"/>
        </w:rPr>
        <w:t>no other relatives in the line of authority which the intern will report to.</w:t>
      </w:r>
    </w:p>
    <w:p w:rsidRPr="009D3C0F" w:rsidR="007F4548" w:rsidP="00E14CCE" w:rsidRDefault="002400AF" w14:paraId="4E1366DB" w14:textId="5F8D6585">
      <w:pPr>
        <w:numPr>
          <w:ilvl w:val="0"/>
          <w:numId w:val="28"/>
        </w:numPr>
        <w:spacing w:before="100" w:beforeAutospacing="1" w:after="100" w:afterAutospacing="1" w:line="240" w:lineRule="auto"/>
        <w:textAlignment w:val="top"/>
        <w:rPr>
          <w:rFonts w:cstheme="minorHAnsi"/>
          <w:lang w:val="mn-MN"/>
        </w:rPr>
      </w:pPr>
      <w:r w:rsidRPr="009D3C0F">
        <w:rPr>
          <w:rFonts w:cstheme="minorHAnsi"/>
          <w:lang w:val="mn-MN"/>
        </w:rPr>
        <w:t xml:space="preserve">Additional consideration will be given for any past experience </w:t>
      </w:r>
    </w:p>
    <w:p w:rsidRPr="009D3C0F" w:rsidR="002400AF" w:rsidP="00E14CCE" w:rsidRDefault="00833265" w14:paraId="018DA172" w14:textId="0974D31C">
      <w:pPr>
        <w:numPr>
          <w:ilvl w:val="0"/>
          <w:numId w:val="28"/>
        </w:numPr>
        <w:shd w:val="clear" w:color="auto" w:fill="FFFFFF"/>
        <w:spacing w:before="100" w:beforeAutospacing="1" w:after="0" w:line="336" w:lineRule="atLeast"/>
        <w:rPr>
          <w:rStyle w:val="eop"/>
          <w:rFonts w:eastAsia="Times New Roman" w:cstheme="minorHAnsi"/>
        </w:rPr>
      </w:pPr>
      <w:r w:rsidRPr="009D3C0F">
        <w:rPr>
          <w:rStyle w:val="normaltextrun"/>
          <w:rFonts w:cstheme="minorHAnsi"/>
        </w:rPr>
        <w:t>Fluency in English is required. Knowledge of another official UN language (Arabic, Chinese, French, Russian or Spanish) or a local language is an asset.</w:t>
      </w:r>
      <w:r w:rsidRPr="009D3C0F">
        <w:rPr>
          <w:rStyle w:val="eop"/>
          <w:rFonts w:eastAsiaTheme="majorEastAsia" w:cstheme="minorHAnsi"/>
        </w:rPr>
        <w:t> </w:t>
      </w:r>
    </w:p>
    <w:p w:rsidRPr="009D3C0F" w:rsidR="00C45DDF" w:rsidP="00C45DDF" w:rsidRDefault="00C45DDF" w14:paraId="72FE5594" w14:textId="77777777">
      <w:pPr>
        <w:pStyle w:val="paragraph"/>
        <w:spacing w:before="0" w:beforeAutospacing="0" w:after="0" w:afterAutospacing="0"/>
        <w:ind w:left="360"/>
        <w:jc w:val="both"/>
        <w:textAlignment w:val="baseline"/>
        <w:rPr>
          <w:rStyle w:val="normaltextrun"/>
          <w:rFonts w:asciiTheme="minorHAnsi" w:hAnsiTheme="minorHAnsi" w:cstheme="minorHAnsi"/>
          <w:b/>
          <w:bCs/>
          <w:sz w:val="22"/>
          <w:szCs w:val="22"/>
        </w:rPr>
      </w:pPr>
    </w:p>
    <w:p w:rsidRPr="009D3C0F" w:rsidR="00C45DDF" w:rsidP="00C45DDF" w:rsidRDefault="00C45DDF" w14:paraId="61D39BDB" w14:textId="29EDC846">
      <w:pPr>
        <w:pStyle w:val="paragraph"/>
        <w:spacing w:before="0" w:beforeAutospacing="0" w:after="0" w:afterAutospacing="0"/>
        <w:ind w:left="360"/>
        <w:jc w:val="both"/>
        <w:textAlignment w:val="baseline"/>
        <w:rPr>
          <w:rStyle w:val="normaltextrun"/>
          <w:rFonts w:asciiTheme="minorHAnsi" w:hAnsiTheme="minorHAnsi" w:cstheme="minorHAnsi"/>
          <w:b/>
          <w:bCs/>
          <w:sz w:val="22"/>
          <w:szCs w:val="22"/>
        </w:rPr>
      </w:pPr>
      <w:r w:rsidRPr="009D3C0F">
        <w:rPr>
          <w:rStyle w:val="normaltextrun"/>
          <w:rFonts w:asciiTheme="minorHAnsi" w:hAnsiTheme="minorHAnsi" w:cstheme="minorHAnsi"/>
          <w:b/>
          <w:bCs/>
          <w:sz w:val="22"/>
          <w:szCs w:val="22"/>
        </w:rPr>
        <w:t xml:space="preserve">Duration of the internship: </w:t>
      </w:r>
      <w:r w:rsidRPr="009D3C0F">
        <w:rPr>
          <w:rStyle w:val="normaltextrun"/>
          <w:rFonts w:asciiTheme="minorHAnsi" w:hAnsiTheme="minorHAnsi" w:cstheme="minorHAnsi"/>
          <w:sz w:val="22"/>
          <w:szCs w:val="22"/>
        </w:rPr>
        <w:t>9 months</w:t>
      </w:r>
      <w:r w:rsidRPr="009D3C0F">
        <w:rPr>
          <w:rStyle w:val="normaltextrun"/>
          <w:rFonts w:asciiTheme="minorHAnsi" w:hAnsiTheme="minorHAnsi" w:cstheme="minorHAnsi"/>
          <w:b/>
          <w:bCs/>
          <w:sz w:val="22"/>
          <w:szCs w:val="22"/>
        </w:rPr>
        <w:t xml:space="preserve"> </w:t>
      </w:r>
    </w:p>
    <w:p w:rsidRPr="009D3C0F" w:rsidR="00C45DDF" w:rsidP="00C45DDF" w:rsidRDefault="00C45DDF" w14:paraId="2228E160" w14:textId="3F8944A0">
      <w:pPr>
        <w:pStyle w:val="paragraph"/>
        <w:spacing w:before="0" w:beforeAutospacing="0" w:after="0" w:afterAutospacing="0"/>
        <w:ind w:left="360"/>
        <w:jc w:val="both"/>
        <w:textAlignment w:val="baseline"/>
        <w:rPr>
          <w:rStyle w:val="eop"/>
          <w:rFonts w:asciiTheme="minorHAnsi" w:hAnsiTheme="minorHAnsi" w:cstheme="minorHAnsi"/>
          <w:b/>
          <w:bCs/>
          <w:sz w:val="22"/>
          <w:szCs w:val="22"/>
        </w:rPr>
      </w:pPr>
      <w:r w:rsidRPr="009D3C0F">
        <w:rPr>
          <w:rStyle w:val="normaltextrun"/>
          <w:rFonts w:asciiTheme="minorHAnsi" w:hAnsiTheme="minorHAnsi" w:cstheme="minorHAnsi"/>
          <w:b/>
          <w:bCs/>
          <w:sz w:val="22"/>
          <w:szCs w:val="22"/>
        </w:rPr>
        <w:t xml:space="preserve">Duty Station: </w:t>
      </w:r>
      <w:r w:rsidRPr="009D3C0F">
        <w:rPr>
          <w:rStyle w:val="normaltextrun"/>
          <w:rFonts w:asciiTheme="minorHAnsi" w:hAnsiTheme="minorHAnsi" w:cstheme="minorHAnsi"/>
          <w:sz w:val="22"/>
          <w:szCs w:val="22"/>
        </w:rPr>
        <w:t>Ulaanbaatar, Mongolia</w:t>
      </w:r>
    </w:p>
    <w:p w:rsidRPr="009D3C0F" w:rsidR="002400AF" w:rsidP="00C45DDF" w:rsidRDefault="002400AF" w14:paraId="5C7A0297" w14:textId="101A8CFD">
      <w:pPr>
        <w:shd w:val="clear" w:color="auto" w:fill="FFFFFF"/>
        <w:spacing w:after="0" w:line="240" w:lineRule="auto"/>
        <w:ind w:left="360"/>
        <w:rPr>
          <w:rFonts w:eastAsia="Times New Roman" w:cstheme="minorHAnsi"/>
          <w:color w:val="252423"/>
        </w:rPr>
      </w:pPr>
      <w:r w:rsidRPr="009D3C0F">
        <w:rPr>
          <w:rFonts w:eastAsia="Times New Roman" w:cstheme="minorHAnsi"/>
          <w:b/>
          <w:bCs/>
          <w:color w:val="252423"/>
          <w:lang w:val="mn-MN"/>
        </w:rPr>
        <w:t>What the intern will learn</w:t>
      </w:r>
      <w:r w:rsidRPr="009D3C0F" w:rsidR="00C45DDF">
        <w:rPr>
          <w:rFonts w:eastAsia="Times New Roman" w:cstheme="minorHAnsi"/>
          <w:b/>
          <w:bCs/>
          <w:color w:val="252423"/>
        </w:rPr>
        <w:t>:</w:t>
      </w:r>
    </w:p>
    <w:p w:rsidRPr="00E90E65" w:rsidR="00C45DDF" w:rsidP="00C45DDF" w:rsidRDefault="002400AF" w14:paraId="76F7823D" w14:textId="5CC1A6D7">
      <w:pPr>
        <w:numPr>
          <w:ilvl w:val="0"/>
          <w:numId w:val="15"/>
        </w:numPr>
        <w:shd w:val="clear" w:color="auto" w:fill="FFFFFF"/>
        <w:spacing w:before="100" w:beforeAutospacing="1" w:after="100" w:afterAutospacing="1" w:line="240" w:lineRule="auto"/>
        <w:ind w:left="840"/>
        <w:rPr>
          <w:rFonts w:eastAsia="Times New Roman" w:cstheme="minorHAnsi"/>
        </w:rPr>
      </w:pPr>
      <w:r w:rsidRPr="009D3C0F">
        <w:rPr>
          <w:rFonts w:eastAsia="Times New Roman" w:cstheme="minorHAnsi"/>
          <w:lang w:val="mn-MN"/>
        </w:rPr>
        <w:t>Understanding of the UN</w:t>
      </w:r>
      <w:r w:rsidRPr="009D3C0F" w:rsidR="00C45DDF">
        <w:rPr>
          <w:rFonts w:eastAsia="Times New Roman" w:cstheme="minorHAnsi"/>
        </w:rPr>
        <w:t xml:space="preserve"> and UNICEF</w:t>
      </w:r>
      <w:r w:rsidRPr="009D3C0F">
        <w:rPr>
          <w:rFonts w:eastAsia="Times New Roman" w:cstheme="minorHAnsi"/>
          <w:lang w:val="mn-MN"/>
        </w:rPr>
        <w:t xml:space="preserve"> systems and process;</w:t>
      </w:r>
    </w:p>
    <w:p w:rsidRPr="009D3C0F" w:rsidR="00A33E0A" w:rsidP="00C45DDF" w:rsidRDefault="00A33E0A" w14:paraId="71FEB762" w14:textId="2BB18C93">
      <w:pPr>
        <w:numPr>
          <w:ilvl w:val="0"/>
          <w:numId w:val="15"/>
        </w:numPr>
        <w:shd w:val="clear" w:color="auto" w:fill="FFFFFF"/>
        <w:spacing w:before="100" w:beforeAutospacing="1" w:after="100" w:afterAutospacing="1" w:line="240" w:lineRule="auto"/>
        <w:ind w:left="840"/>
        <w:rPr>
          <w:rFonts w:eastAsia="Times New Roman" w:cstheme="minorHAnsi"/>
        </w:rPr>
      </w:pPr>
      <w:r>
        <w:t xml:space="preserve">In-depth technical knowledge of the principles and concepts of human resources </w:t>
      </w:r>
      <w:proofErr w:type="gramStart"/>
      <w:r w:rsidR="004A631F">
        <w:t>management;</w:t>
      </w:r>
      <w:proofErr w:type="gramEnd"/>
    </w:p>
    <w:p w:rsidRPr="00972BBD" w:rsidR="00A33E0A" w:rsidP="00972BBD" w:rsidRDefault="002400AF" w14:paraId="3A453960" w14:textId="38F26091">
      <w:pPr>
        <w:numPr>
          <w:ilvl w:val="0"/>
          <w:numId w:val="15"/>
        </w:numPr>
        <w:shd w:val="clear" w:color="auto" w:fill="FFFFFF"/>
        <w:spacing w:before="100" w:beforeAutospacing="1" w:after="100" w:afterAutospacing="1" w:line="240" w:lineRule="auto"/>
        <w:ind w:left="840"/>
        <w:rPr>
          <w:rFonts w:eastAsia="Times New Roman" w:cstheme="minorHAnsi"/>
        </w:rPr>
      </w:pPr>
      <w:r w:rsidRPr="009D3C0F">
        <w:rPr>
          <w:rFonts w:eastAsia="Times New Roman" w:cstheme="minorHAnsi"/>
          <w:lang w:val="mn-MN"/>
        </w:rPr>
        <w:t>Internal processes and inter-divisional collaboration in a large humanitarian organisation</w:t>
      </w:r>
    </w:p>
    <w:p w:rsidRPr="009D3C0F" w:rsidR="002400AF" w:rsidP="00226693" w:rsidRDefault="002400AF" w14:paraId="0FA62CF0" w14:textId="6C02F107">
      <w:pPr>
        <w:numPr>
          <w:ilvl w:val="0"/>
          <w:numId w:val="15"/>
        </w:numPr>
        <w:shd w:val="clear" w:color="auto" w:fill="FFFFFF"/>
        <w:spacing w:before="100" w:beforeAutospacing="1" w:after="100" w:afterAutospacing="1" w:line="240" w:lineRule="auto"/>
        <w:ind w:left="840"/>
        <w:rPr>
          <w:rFonts w:eastAsia="Times New Roman" w:cstheme="minorHAnsi"/>
        </w:rPr>
      </w:pPr>
      <w:r w:rsidRPr="009D3C0F">
        <w:rPr>
          <w:rFonts w:eastAsia="Times New Roman" w:cstheme="minorHAnsi"/>
          <w:lang w:val="mn-MN"/>
        </w:rPr>
        <w:t>Working in a multicultural and multilingual team</w:t>
      </w:r>
    </w:p>
    <w:p w:rsidRPr="009D3C0F" w:rsidR="00833265" w:rsidP="009C0EBD" w:rsidRDefault="00833265" w14:paraId="695F0AA5" w14:textId="77777777">
      <w:pPr>
        <w:pStyle w:val="paragraph"/>
        <w:spacing w:before="0" w:beforeAutospacing="0" w:after="0" w:afterAutospacing="0"/>
        <w:jc w:val="both"/>
        <w:textAlignment w:val="baseline"/>
        <w:rPr>
          <w:rStyle w:val="normaltextrun"/>
          <w:rFonts w:asciiTheme="minorHAnsi" w:hAnsiTheme="minorHAnsi" w:cstheme="minorHAnsi"/>
          <w:sz w:val="22"/>
          <w:szCs w:val="22"/>
        </w:rPr>
      </w:pPr>
    </w:p>
    <w:p w:rsidRPr="009D3C0F" w:rsidR="00833265" w:rsidP="009C0EBD" w:rsidRDefault="00833265" w14:paraId="7E2844B0" w14:textId="77777777">
      <w:pPr>
        <w:pStyle w:val="paragraph"/>
        <w:spacing w:before="0" w:beforeAutospacing="0" w:after="0" w:afterAutospacing="0"/>
        <w:jc w:val="both"/>
        <w:textAlignment w:val="baseline"/>
        <w:rPr>
          <w:rFonts w:asciiTheme="minorHAnsi" w:hAnsiTheme="minorHAnsi" w:cstheme="minorHAnsi"/>
          <w:sz w:val="22"/>
          <w:szCs w:val="22"/>
        </w:rPr>
      </w:pPr>
      <w:r w:rsidRPr="009D3C0F">
        <w:rPr>
          <w:rStyle w:val="normaltextrun"/>
          <w:rFonts w:asciiTheme="minorHAnsi" w:hAnsiTheme="minorHAnsi" w:cstheme="minorHAnsi"/>
          <w:b/>
          <w:bCs/>
          <w:sz w:val="22"/>
          <w:szCs w:val="22"/>
        </w:rPr>
        <w:t>For every Child, you demonstrate...</w:t>
      </w:r>
      <w:r w:rsidRPr="009D3C0F">
        <w:rPr>
          <w:rStyle w:val="eop"/>
          <w:rFonts w:asciiTheme="minorHAnsi" w:hAnsiTheme="minorHAnsi" w:eastAsiaTheme="majorEastAsia" w:cstheme="minorHAnsi"/>
          <w:sz w:val="22"/>
          <w:szCs w:val="22"/>
        </w:rPr>
        <w:t> </w:t>
      </w:r>
    </w:p>
    <w:p w:rsidRPr="009D3C0F" w:rsidR="00833265" w:rsidP="009C0EBD" w:rsidRDefault="00833265" w14:paraId="69E01197" w14:textId="77777777">
      <w:pPr>
        <w:pStyle w:val="paragraph"/>
        <w:spacing w:before="0" w:beforeAutospacing="0" w:after="0" w:afterAutospacing="0"/>
        <w:jc w:val="both"/>
        <w:textAlignment w:val="baseline"/>
        <w:rPr>
          <w:rFonts w:asciiTheme="minorHAnsi" w:hAnsiTheme="minorHAnsi" w:cstheme="minorHAnsi"/>
          <w:sz w:val="22"/>
          <w:szCs w:val="22"/>
        </w:rPr>
      </w:pPr>
      <w:r w:rsidRPr="009D3C0F">
        <w:rPr>
          <w:rStyle w:val="normaltextrun"/>
          <w:rFonts w:asciiTheme="minorHAnsi" w:hAnsiTheme="minorHAnsi" w:cstheme="minorHAnsi"/>
          <w:sz w:val="22"/>
          <w:szCs w:val="22"/>
        </w:rPr>
        <w:t>UNICEF's values of Care, Respect, Integrity, Trust, and Accountability (CRITA).</w:t>
      </w:r>
      <w:r w:rsidRPr="009D3C0F">
        <w:rPr>
          <w:rStyle w:val="eop"/>
          <w:rFonts w:asciiTheme="minorHAnsi" w:hAnsiTheme="minorHAnsi" w:eastAsiaTheme="majorEastAsia" w:cstheme="minorHAnsi"/>
          <w:sz w:val="22"/>
          <w:szCs w:val="22"/>
        </w:rPr>
        <w:t> </w:t>
      </w:r>
    </w:p>
    <w:p w:rsidRPr="009D3C0F" w:rsidR="00833265" w:rsidP="009C0EBD" w:rsidRDefault="00833265" w14:paraId="540FBF39" w14:textId="77777777">
      <w:pPr>
        <w:pStyle w:val="paragraph"/>
        <w:spacing w:before="0" w:beforeAutospacing="0" w:after="0" w:afterAutospacing="0"/>
        <w:jc w:val="both"/>
        <w:textAlignment w:val="baseline"/>
        <w:rPr>
          <w:rStyle w:val="normaltextrun"/>
          <w:rFonts w:asciiTheme="minorHAnsi" w:hAnsiTheme="minorHAnsi" w:cstheme="minorHAnsi"/>
          <w:sz w:val="22"/>
          <w:szCs w:val="22"/>
        </w:rPr>
      </w:pPr>
    </w:p>
    <w:p w:rsidRPr="009D3C0F" w:rsidR="009C0EBD" w:rsidP="009C0EBD" w:rsidRDefault="00833265" w14:paraId="502EC32D" w14:textId="47CFC7F6">
      <w:pPr>
        <w:pStyle w:val="paragraph"/>
        <w:spacing w:before="0" w:beforeAutospacing="0" w:after="0" w:afterAutospacing="0"/>
        <w:jc w:val="both"/>
        <w:textAlignment w:val="baseline"/>
        <w:rPr>
          <w:rStyle w:val="eop"/>
          <w:rFonts w:asciiTheme="minorHAnsi" w:hAnsiTheme="minorHAnsi" w:eastAsiaTheme="majorEastAsia" w:cstheme="minorHAnsi"/>
          <w:sz w:val="22"/>
          <w:szCs w:val="22"/>
        </w:rPr>
      </w:pPr>
      <w:r w:rsidRPr="009D3C0F">
        <w:rPr>
          <w:rStyle w:val="normaltextrun"/>
          <w:rFonts w:asciiTheme="minorHAnsi" w:hAnsiTheme="minorHAnsi" w:cstheme="minorHAnsi"/>
          <w:sz w:val="22"/>
          <w:szCs w:val="22"/>
        </w:rPr>
        <w:t>To view our competency framework, please visit </w:t>
      </w:r>
      <w:hyperlink w:tgtFrame="_blank" w:history="1" r:id="rId12">
        <w:r w:rsidRPr="009D3C0F">
          <w:rPr>
            <w:rStyle w:val="normaltextrun"/>
            <w:rFonts w:asciiTheme="minorHAnsi" w:hAnsiTheme="minorHAnsi" w:cstheme="minorHAnsi"/>
            <w:sz w:val="22"/>
            <w:szCs w:val="22"/>
            <w:u w:val="single"/>
          </w:rPr>
          <w:t>here</w:t>
        </w:r>
      </w:hyperlink>
      <w:r w:rsidRPr="009D3C0F">
        <w:rPr>
          <w:rStyle w:val="normaltextrun"/>
          <w:rFonts w:asciiTheme="minorHAnsi" w:hAnsiTheme="minorHAnsi" w:cstheme="minorHAnsi"/>
          <w:sz w:val="22"/>
          <w:szCs w:val="22"/>
        </w:rPr>
        <w:t>.</w:t>
      </w:r>
      <w:r w:rsidRPr="009D3C0F">
        <w:rPr>
          <w:rStyle w:val="eop"/>
          <w:rFonts w:asciiTheme="minorHAnsi" w:hAnsiTheme="minorHAnsi" w:eastAsiaTheme="majorEastAsia" w:cstheme="minorHAnsi"/>
          <w:sz w:val="22"/>
          <w:szCs w:val="22"/>
        </w:rPr>
        <w:t> </w:t>
      </w:r>
    </w:p>
    <w:p w:rsidRPr="009D3C0F" w:rsidR="009C0EBD" w:rsidP="009C0EBD" w:rsidRDefault="009C0EBD" w14:paraId="02C01FA2" w14:textId="77777777">
      <w:pPr>
        <w:spacing w:before="100" w:beforeAutospacing="1" w:after="100" w:afterAutospacing="1" w:line="240" w:lineRule="auto"/>
        <w:jc w:val="both"/>
        <w:rPr>
          <w:rFonts w:eastAsia="Times New Roman" w:cstheme="minorHAnsi"/>
        </w:rPr>
      </w:pPr>
      <w:r w:rsidRPr="009D3C0F">
        <w:rPr>
          <w:rFonts w:eastAsia="Times New Roman" w:cstheme="minorHAnsi"/>
        </w:rPr>
        <w:t>UNICEF is committed to diversity and inclusion within its workforce, and encourages all candidates, irrespective of gender, nationality, religious and ethnic backgrounds, including persons living with disabilities, to apply to become a part of the organization.</w:t>
      </w:r>
    </w:p>
    <w:p w:rsidRPr="009D3C0F" w:rsidR="009C0EBD" w:rsidP="009C0EBD" w:rsidRDefault="009C0EBD" w14:paraId="1F8A48CB" w14:textId="77777777">
      <w:pPr>
        <w:pStyle w:val="paragraph"/>
        <w:spacing w:before="0" w:beforeAutospacing="0" w:after="0" w:afterAutospacing="0"/>
        <w:jc w:val="both"/>
        <w:textAlignment w:val="baseline"/>
        <w:rPr>
          <w:rStyle w:val="eop"/>
          <w:rFonts w:asciiTheme="minorHAnsi" w:hAnsiTheme="minorHAnsi" w:cstheme="minorHAnsi"/>
          <w:sz w:val="22"/>
          <w:szCs w:val="22"/>
        </w:rPr>
      </w:pPr>
      <w:r w:rsidRPr="009D3C0F">
        <w:rPr>
          <w:rStyle w:val="normaltextrun"/>
          <w:rFonts w:asciiTheme="minorHAnsi" w:hAnsiTheme="minorHAnsi" w:cstheme="minorHAnsi"/>
          <w:sz w:val="22"/>
          <w:szCs w:val="22"/>
        </w:rPr>
        <w:t xml:space="preserve">UNICEF offers </w:t>
      </w:r>
      <w:hyperlink w:tgtFrame="_blank" w:history="1" r:id="rId13">
        <w:r w:rsidRPr="009D3C0F">
          <w:rPr>
            <w:rStyle w:val="normaltextrun"/>
            <w:rFonts w:asciiTheme="minorHAnsi" w:hAnsiTheme="minorHAnsi" w:cstheme="minorHAnsi"/>
            <w:sz w:val="22"/>
            <w:szCs w:val="22"/>
          </w:rPr>
          <w:t>reasonable accommodation</w:t>
        </w:r>
      </w:hyperlink>
      <w:r w:rsidRPr="009D3C0F">
        <w:rPr>
          <w:rStyle w:val="normaltextrun"/>
          <w:rFonts w:asciiTheme="minorHAnsi" w:hAnsiTheme="minorHAnsi" w:cstheme="minorHAnsi"/>
          <w:sz w:val="22"/>
          <w:szCs w:val="22"/>
        </w:rPr>
        <w:t xml:space="preserve"> for personnel with disabilities. This may include, for example, accessible software, travel assistance for missions or personal attendants. We encourage you to disclose your disability during your application in case you need reasonable accommodation during the recruitment process and afterwards in your assignment.</w:t>
      </w:r>
      <w:r w:rsidRPr="009D3C0F">
        <w:rPr>
          <w:rStyle w:val="eop"/>
          <w:rFonts w:asciiTheme="minorHAnsi" w:hAnsiTheme="minorHAnsi" w:cstheme="minorHAnsi"/>
          <w:sz w:val="22"/>
          <w:szCs w:val="22"/>
        </w:rPr>
        <w:t> </w:t>
      </w:r>
    </w:p>
    <w:p w:rsidRPr="009D3C0F" w:rsidR="009C0EBD" w:rsidP="009C0EBD" w:rsidRDefault="009C0EBD" w14:paraId="17175D68" w14:textId="77777777">
      <w:pPr>
        <w:pStyle w:val="paragraph"/>
        <w:spacing w:before="0" w:beforeAutospacing="0" w:after="0" w:afterAutospacing="0"/>
        <w:jc w:val="both"/>
        <w:textAlignment w:val="baseline"/>
        <w:rPr>
          <w:rFonts w:asciiTheme="minorHAnsi" w:hAnsiTheme="minorHAnsi" w:cstheme="minorHAnsi"/>
          <w:sz w:val="22"/>
          <w:szCs w:val="22"/>
        </w:rPr>
      </w:pPr>
    </w:p>
    <w:p w:rsidRPr="009D3C0F" w:rsidR="009C0EBD" w:rsidP="009C0EBD" w:rsidRDefault="009C0EBD" w14:paraId="76671819" w14:textId="77777777">
      <w:pPr>
        <w:pStyle w:val="paragraph"/>
        <w:spacing w:before="0" w:beforeAutospacing="0" w:after="0" w:afterAutospacing="0"/>
        <w:jc w:val="both"/>
        <w:textAlignment w:val="baseline"/>
        <w:rPr>
          <w:rFonts w:asciiTheme="minorHAnsi" w:hAnsiTheme="minorHAnsi" w:cstheme="minorHAnsi"/>
          <w:sz w:val="22"/>
          <w:szCs w:val="22"/>
        </w:rPr>
      </w:pPr>
      <w:r w:rsidRPr="009D3C0F">
        <w:rPr>
          <w:rStyle w:val="normaltextrun"/>
          <w:rFonts w:asciiTheme="minorHAnsi" w:hAnsiTheme="minorHAnsi" w:cstheme="minorHAnsi"/>
          <w:sz w:val="22"/>
          <w:szCs w:val="22"/>
        </w:rPr>
        <w:lastRenderedPageBreak/>
        <w:t>UNICEF has a zero-tolerance policy on conduct that is incompatible with the aims and objectives of the United Nations and UNICEF, including sexual exploitation and abuse, sexual harassment, abuse of authority and discrimination. UNICEF also adheres to strict child safeguarding principles. All selected candidates will be expected to adhere to these standards and principles and will therefore undergo rigorous reference and background checks. Background checks will include the verification of academic credential(s) and employment history. Selected candidates may be required to provide additional information to conduct a background check.</w:t>
      </w:r>
      <w:r w:rsidRPr="009D3C0F">
        <w:rPr>
          <w:rStyle w:val="eop"/>
          <w:rFonts w:asciiTheme="minorHAnsi" w:hAnsiTheme="minorHAnsi" w:cstheme="minorHAnsi"/>
          <w:sz w:val="22"/>
          <w:szCs w:val="22"/>
        </w:rPr>
        <w:t> </w:t>
      </w:r>
    </w:p>
    <w:p w:rsidRPr="009D3C0F" w:rsidR="009C0EBD" w:rsidP="009C0EBD" w:rsidRDefault="009C0EBD" w14:paraId="6C14758F" w14:textId="77777777">
      <w:pPr>
        <w:pStyle w:val="paragraph"/>
        <w:spacing w:before="0" w:beforeAutospacing="0" w:after="0" w:afterAutospacing="0"/>
        <w:jc w:val="both"/>
        <w:textAlignment w:val="baseline"/>
        <w:rPr>
          <w:rStyle w:val="normaltextrun"/>
          <w:rFonts w:asciiTheme="minorHAnsi" w:hAnsiTheme="minorHAnsi" w:cstheme="minorHAnsi"/>
          <w:b/>
          <w:bCs/>
          <w:sz w:val="22"/>
          <w:szCs w:val="22"/>
        </w:rPr>
      </w:pPr>
    </w:p>
    <w:p w:rsidRPr="009D3C0F" w:rsidR="009C0EBD" w:rsidP="009C0EBD" w:rsidRDefault="009C0EBD" w14:paraId="67EEE02A" w14:textId="77777777">
      <w:pPr>
        <w:pStyle w:val="paragraph"/>
        <w:spacing w:before="0" w:beforeAutospacing="0" w:after="0" w:afterAutospacing="0"/>
        <w:jc w:val="both"/>
        <w:textAlignment w:val="baseline"/>
        <w:rPr>
          <w:rFonts w:asciiTheme="minorHAnsi" w:hAnsiTheme="minorHAnsi" w:cstheme="minorHAnsi"/>
          <w:sz w:val="22"/>
          <w:szCs w:val="22"/>
        </w:rPr>
      </w:pPr>
      <w:r w:rsidRPr="009D3C0F">
        <w:rPr>
          <w:rStyle w:val="normaltextrun"/>
          <w:rFonts w:asciiTheme="minorHAnsi" w:hAnsiTheme="minorHAnsi" w:cstheme="minorHAnsi"/>
          <w:b/>
          <w:bCs/>
          <w:sz w:val="22"/>
          <w:szCs w:val="22"/>
        </w:rPr>
        <w:t>Remarks: </w:t>
      </w:r>
      <w:r w:rsidRPr="009D3C0F">
        <w:rPr>
          <w:rStyle w:val="eop"/>
          <w:rFonts w:asciiTheme="minorHAnsi" w:hAnsiTheme="minorHAnsi" w:cstheme="minorHAnsi"/>
          <w:sz w:val="22"/>
          <w:szCs w:val="22"/>
        </w:rPr>
        <w:t> </w:t>
      </w:r>
    </w:p>
    <w:p w:rsidRPr="009D3C0F" w:rsidR="009C0EBD" w:rsidP="009C0EBD" w:rsidRDefault="009C0EBD" w14:paraId="521A96C7" w14:textId="77777777">
      <w:pPr>
        <w:pStyle w:val="paragraph"/>
        <w:spacing w:before="0" w:beforeAutospacing="0" w:after="0" w:afterAutospacing="0"/>
        <w:jc w:val="both"/>
        <w:textAlignment w:val="baseline"/>
        <w:rPr>
          <w:rStyle w:val="normaltextrun"/>
          <w:rFonts w:asciiTheme="minorHAnsi" w:hAnsiTheme="minorHAnsi" w:cstheme="minorHAnsi"/>
          <w:sz w:val="22"/>
          <w:szCs w:val="22"/>
        </w:rPr>
      </w:pPr>
    </w:p>
    <w:p w:rsidRPr="009D3C0F" w:rsidR="009C0EBD" w:rsidP="009C0EBD" w:rsidRDefault="009C0EBD" w14:paraId="6117433B" w14:textId="77777777">
      <w:pPr>
        <w:pStyle w:val="paragraph"/>
        <w:spacing w:before="0" w:beforeAutospacing="0" w:after="0" w:afterAutospacing="0"/>
        <w:jc w:val="both"/>
        <w:textAlignment w:val="baseline"/>
        <w:rPr>
          <w:rFonts w:asciiTheme="minorHAnsi" w:hAnsiTheme="minorHAnsi" w:cstheme="minorHAnsi"/>
          <w:sz w:val="22"/>
          <w:szCs w:val="22"/>
        </w:rPr>
      </w:pPr>
      <w:r w:rsidRPr="009D3C0F">
        <w:rPr>
          <w:rStyle w:val="normaltextrun"/>
          <w:rFonts w:asciiTheme="minorHAnsi" w:hAnsiTheme="minorHAnsi" w:cstheme="minorHAnsi"/>
          <w:sz w:val="22"/>
          <w:szCs w:val="22"/>
        </w:rPr>
        <w:t>Only shortlisted candidates will be contacted and advance to the next stage of the selection process.</w:t>
      </w:r>
      <w:r w:rsidRPr="009D3C0F">
        <w:rPr>
          <w:rStyle w:val="eop"/>
          <w:rFonts w:asciiTheme="minorHAnsi" w:hAnsiTheme="minorHAnsi" w:cstheme="minorHAnsi"/>
          <w:sz w:val="22"/>
          <w:szCs w:val="22"/>
        </w:rPr>
        <w:t> </w:t>
      </w:r>
    </w:p>
    <w:p w:rsidRPr="009D3C0F" w:rsidR="009C0EBD" w:rsidP="009C0EBD" w:rsidRDefault="009C0EBD" w14:paraId="547B20B3" w14:textId="77777777">
      <w:pPr>
        <w:pStyle w:val="paragraph"/>
        <w:spacing w:before="0" w:beforeAutospacing="0" w:after="0" w:afterAutospacing="0"/>
        <w:jc w:val="both"/>
        <w:textAlignment w:val="baseline"/>
        <w:rPr>
          <w:rStyle w:val="normaltextrun"/>
          <w:rFonts w:asciiTheme="minorHAnsi" w:hAnsiTheme="minorHAnsi" w:cstheme="minorHAnsi"/>
          <w:sz w:val="22"/>
          <w:szCs w:val="22"/>
        </w:rPr>
      </w:pPr>
    </w:p>
    <w:p w:rsidRPr="009D3C0F" w:rsidR="009C0EBD" w:rsidP="009C0EBD" w:rsidRDefault="009C0EBD" w14:paraId="12A24CF2" w14:textId="77777777">
      <w:pPr>
        <w:pStyle w:val="paragraph"/>
        <w:spacing w:before="0" w:beforeAutospacing="0" w:after="0" w:afterAutospacing="0"/>
        <w:jc w:val="both"/>
        <w:textAlignment w:val="baseline"/>
        <w:rPr>
          <w:rFonts w:asciiTheme="minorHAnsi" w:hAnsiTheme="minorHAnsi" w:cstheme="minorHAnsi"/>
          <w:sz w:val="22"/>
          <w:szCs w:val="22"/>
        </w:rPr>
      </w:pPr>
      <w:r w:rsidRPr="009D3C0F">
        <w:rPr>
          <w:rStyle w:val="normaltextrun"/>
          <w:rFonts w:asciiTheme="minorHAnsi" w:hAnsiTheme="minorHAnsi" w:cstheme="minorHAnsi"/>
          <w:sz w:val="22"/>
          <w:szCs w:val="22"/>
        </w:rPr>
        <w:t xml:space="preserve">The selected candidate is solely responsible to ensure that the visa (applicable) and health insurance required to perform the duties of the contract are valid for the entire period of the contract. Selected candidates are subject to confirmation of </w:t>
      </w:r>
      <w:proofErr w:type="gramStart"/>
      <w:r w:rsidRPr="009D3C0F">
        <w:rPr>
          <w:rStyle w:val="normaltextrun"/>
          <w:rFonts w:asciiTheme="minorHAnsi" w:hAnsiTheme="minorHAnsi" w:cstheme="minorHAnsi"/>
          <w:sz w:val="22"/>
          <w:szCs w:val="22"/>
        </w:rPr>
        <w:t>fully-vaccinated</w:t>
      </w:r>
      <w:proofErr w:type="gramEnd"/>
      <w:r w:rsidRPr="009D3C0F">
        <w:rPr>
          <w:rStyle w:val="normaltextrun"/>
          <w:rFonts w:asciiTheme="minorHAnsi" w:hAnsiTheme="minorHAnsi" w:cstheme="minorHAnsi"/>
          <w:sz w:val="22"/>
          <w:szCs w:val="22"/>
        </w:rPr>
        <w:t xml:space="preserve"> status against SARS-CoV-2 (Covid-19) with a World Health Organization (WHO)-endorsed vaccine, which must be met prior to taking up the assignment. It does not apply to selected candidates who will work remotely and are not expected to work on or visit UNICEF premises, </w:t>
      </w:r>
      <w:proofErr w:type="spellStart"/>
      <w:r w:rsidRPr="009D3C0F">
        <w:rPr>
          <w:rStyle w:val="normaltextrun"/>
          <w:rFonts w:asciiTheme="minorHAnsi" w:hAnsiTheme="minorHAnsi" w:cstheme="minorHAnsi"/>
          <w:sz w:val="22"/>
          <w:szCs w:val="22"/>
        </w:rPr>
        <w:t>programme</w:t>
      </w:r>
      <w:proofErr w:type="spellEnd"/>
      <w:r w:rsidRPr="009D3C0F">
        <w:rPr>
          <w:rStyle w:val="normaltextrun"/>
          <w:rFonts w:asciiTheme="minorHAnsi" w:hAnsiTheme="minorHAnsi" w:cstheme="minorHAnsi"/>
          <w:sz w:val="22"/>
          <w:szCs w:val="22"/>
        </w:rPr>
        <w:t xml:space="preserve"> delivery </w:t>
      </w:r>
      <w:proofErr w:type="gramStart"/>
      <w:r w:rsidRPr="009D3C0F">
        <w:rPr>
          <w:rStyle w:val="normaltextrun"/>
          <w:rFonts w:asciiTheme="minorHAnsi" w:hAnsiTheme="minorHAnsi" w:cstheme="minorHAnsi"/>
          <w:sz w:val="22"/>
          <w:szCs w:val="22"/>
        </w:rPr>
        <w:t>locations</w:t>
      </w:r>
      <w:proofErr w:type="gramEnd"/>
      <w:r w:rsidRPr="009D3C0F">
        <w:rPr>
          <w:rStyle w:val="normaltextrun"/>
          <w:rFonts w:asciiTheme="minorHAnsi" w:hAnsiTheme="minorHAnsi" w:cstheme="minorHAnsi"/>
          <w:sz w:val="22"/>
          <w:szCs w:val="22"/>
        </w:rPr>
        <w:t xml:space="preserve"> or directly interact with communities UNICEF works with, nor to travel to perform functions for UNICEF for the duration of their contracts.</w:t>
      </w:r>
      <w:r w:rsidRPr="009D3C0F">
        <w:rPr>
          <w:rStyle w:val="eop"/>
          <w:rFonts w:asciiTheme="minorHAnsi" w:hAnsiTheme="minorHAnsi" w:cstheme="minorHAnsi"/>
          <w:sz w:val="22"/>
          <w:szCs w:val="22"/>
        </w:rPr>
        <w:t> </w:t>
      </w:r>
    </w:p>
    <w:sectPr w:rsidRPr="009D3C0F" w:rsidR="009C0EBD" w:rsidSect="00EF3313">
      <w:pgSz w:w="12240" w:h="15840" w:orient="portrait"/>
      <w:pgMar w:top="1440" w:right="198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165E6"/>
    <w:multiLevelType w:val="multilevel"/>
    <w:tmpl w:val="D2D60A42"/>
    <w:lvl w:ilvl="0">
      <w:start w:val="6"/>
      <w:numFmt w:val="bullet"/>
      <w:lvlText w:val="•"/>
      <w:lvlJc w:val="left"/>
      <w:pPr>
        <w:tabs>
          <w:tab w:val="num" w:pos="720"/>
        </w:tabs>
        <w:ind w:left="720" w:hanging="360"/>
      </w:pPr>
      <w:rPr>
        <w:rFonts w:hint="default" w:ascii="Times New Roman" w:hAnsi="Times New Roman" w:eastAsia="Times New Roman" w:cs="Times New Roman"/>
        <w:sz w:val="20"/>
      </w:rPr>
    </w:lvl>
    <w:lvl w:ilvl="1">
      <w:start w:val="1"/>
      <w:numFmt w:val="bullet"/>
      <w:lvlText w:val=""/>
      <w:lvlJc w:val="left"/>
      <w:pPr>
        <w:tabs>
          <w:tab w:val="num" w:pos="1440"/>
        </w:tabs>
        <w:ind w:left="1440" w:hanging="360"/>
      </w:pPr>
      <w:rPr>
        <w:rFonts w:hint="default" w:ascii="Symbol" w:hAnsi="Symbol"/>
        <w:sz w:val="20"/>
      </w:rPr>
    </w:lvl>
    <w:lvl w:ilvl="2">
      <w:start w:val="1"/>
      <w:numFmt w:val="bullet"/>
      <w:lvlText w:val=""/>
      <w:lvlJc w:val="left"/>
      <w:pPr>
        <w:tabs>
          <w:tab w:val="num" w:pos="2160"/>
        </w:tabs>
        <w:ind w:left="2160" w:hanging="360"/>
      </w:pPr>
      <w:rPr>
        <w:rFonts w:hint="default" w:ascii="Symbol" w:hAnsi="Symbol"/>
        <w:sz w:val="20"/>
      </w:rPr>
    </w:lvl>
    <w:lvl w:ilvl="3">
      <w:start w:val="1"/>
      <w:numFmt w:val="bullet"/>
      <w:lvlText w:val=""/>
      <w:lvlJc w:val="left"/>
      <w:pPr>
        <w:tabs>
          <w:tab w:val="num" w:pos="2880"/>
        </w:tabs>
        <w:ind w:left="2880" w:hanging="360"/>
      </w:pPr>
      <w:rPr>
        <w:rFonts w:hint="default" w:ascii="Symbol" w:hAnsi="Symbol"/>
        <w:sz w:val="20"/>
      </w:rPr>
    </w:lvl>
    <w:lvl w:ilvl="4">
      <w:start w:val="1"/>
      <w:numFmt w:val="bullet"/>
      <w:lvlText w:val=""/>
      <w:lvlJc w:val="left"/>
      <w:pPr>
        <w:tabs>
          <w:tab w:val="num" w:pos="3600"/>
        </w:tabs>
        <w:ind w:left="3600" w:hanging="360"/>
      </w:pPr>
      <w:rPr>
        <w:rFonts w:hint="default" w:ascii="Symbol" w:hAnsi="Symbol"/>
        <w:sz w:val="20"/>
      </w:rPr>
    </w:lvl>
    <w:lvl w:ilvl="5">
      <w:start w:val="1"/>
      <w:numFmt w:val="bullet"/>
      <w:lvlText w:val=""/>
      <w:lvlJc w:val="left"/>
      <w:pPr>
        <w:tabs>
          <w:tab w:val="num" w:pos="4320"/>
        </w:tabs>
        <w:ind w:left="4320" w:hanging="360"/>
      </w:pPr>
      <w:rPr>
        <w:rFonts w:hint="default" w:ascii="Symbol" w:hAnsi="Symbol"/>
        <w:sz w:val="20"/>
      </w:rPr>
    </w:lvl>
    <w:lvl w:ilvl="6">
      <w:start w:val="1"/>
      <w:numFmt w:val="bullet"/>
      <w:lvlText w:val=""/>
      <w:lvlJc w:val="left"/>
      <w:pPr>
        <w:tabs>
          <w:tab w:val="num" w:pos="5040"/>
        </w:tabs>
        <w:ind w:left="5040" w:hanging="360"/>
      </w:pPr>
      <w:rPr>
        <w:rFonts w:hint="default" w:ascii="Symbol" w:hAnsi="Symbol"/>
        <w:sz w:val="20"/>
      </w:rPr>
    </w:lvl>
    <w:lvl w:ilvl="7">
      <w:start w:val="1"/>
      <w:numFmt w:val="bullet"/>
      <w:lvlText w:val=""/>
      <w:lvlJc w:val="left"/>
      <w:pPr>
        <w:tabs>
          <w:tab w:val="num" w:pos="5760"/>
        </w:tabs>
        <w:ind w:left="5760" w:hanging="360"/>
      </w:pPr>
      <w:rPr>
        <w:rFonts w:hint="default" w:ascii="Symbol" w:hAnsi="Symbol"/>
        <w:sz w:val="20"/>
      </w:rPr>
    </w:lvl>
    <w:lvl w:ilvl="8">
      <w:start w:val="1"/>
      <w:numFmt w:val="bullet"/>
      <w:lvlText w:val=""/>
      <w:lvlJc w:val="left"/>
      <w:pPr>
        <w:tabs>
          <w:tab w:val="num" w:pos="6480"/>
        </w:tabs>
        <w:ind w:left="6480" w:hanging="360"/>
      </w:pPr>
      <w:rPr>
        <w:rFonts w:hint="default" w:ascii="Symbol" w:hAnsi="Symbol"/>
        <w:sz w:val="20"/>
      </w:rPr>
    </w:lvl>
  </w:abstractNum>
  <w:abstractNum w:abstractNumId="1" w15:restartNumberingAfterBreak="0">
    <w:nsid w:val="06412B23"/>
    <w:multiLevelType w:val="hybridMultilevel"/>
    <w:tmpl w:val="31A0345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08E45410"/>
    <w:multiLevelType w:val="hybridMultilevel"/>
    <w:tmpl w:val="7AEE85F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0C9A18D4"/>
    <w:multiLevelType w:val="hybridMultilevel"/>
    <w:tmpl w:val="7C6E0C78"/>
    <w:lvl w:ilvl="0" w:tplc="04090001">
      <w:start w:val="1"/>
      <w:numFmt w:val="bullet"/>
      <w:lvlText w:val=""/>
      <w:lvlJc w:val="left"/>
      <w:pPr>
        <w:ind w:left="780" w:hanging="360"/>
      </w:pPr>
      <w:rPr>
        <w:rFonts w:hint="default" w:ascii="Symbol" w:hAnsi="Symbol"/>
      </w:rPr>
    </w:lvl>
    <w:lvl w:ilvl="1" w:tplc="04090003" w:tentative="1">
      <w:start w:val="1"/>
      <w:numFmt w:val="bullet"/>
      <w:lvlText w:val="o"/>
      <w:lvlJc w:val="left"/>
      <w:pPr>
        <w:ind w:left="1500" w:hanging="360"/>
      </w:pPr>
      <w:rPr>
        <w:rFonts w:hint="default" w:ascii="Courier New" w:hAnsi="Courier New" w:cs="Courier New"/>
      </w:rPr>
    </w:lvl>
    <w:lvl w:ilvl="2" w:tplc="04090005" w:tentative="1">
      <w:start w:val="1"/>
      <w:numFmt w:val="bullet"/>
      <w:lvlText w:val=""/>
      <w:lvlJc w:val="left"/>
      <w:pPr>
        <w:ind w:left="2220" w:hanging="360"/>
      </w:pPr>
      <w:rPr>
        <w:rFonts w:hint="default" w:ascii="Wingdings" w:hAnsi="Wingdings"/>
      </w:rPr>
    </w:lvl>
    <w:lvl w:ilvl="3" w:tplc="04090001" w:tentative="1">
      <w:start w:val="1"/>
      <w:numFmt w:val="bullet"/>
      <w:lvlText w:val=""/>
      <w:lvlJc w:val="left"/>
      <w:pPr>
        <w:ind w:left="2940" w:hanging="360"/>
      </w:pPr>
      <w:rPr>
        <w:rFonts w:hint="default" w:ascii="Symbol" w:hAnsi="Symbol"/>
      </w:rPr>
    </w:lvl>
    <w:lvl w:ilvl="4" w:tplc="04090003" w:tentative="1">
      <w:start w:val="1"/>
      <w:numFmt w:val="bullet"/>
      <w:lvlText w:val="o"/>
      <w:lvlJc w:val="left"/>
      <w:pPr>
        <w:ind w:left="3660" w:hanging="360"/>
      </w:pPr>
      <w:rPr>
        <w:rFonts w:hint="default" w:ascii="Courier New" w:hAnsi="Courier New" w:cs="Courier New"/>
      </w:rPr>
    </w:lvl>
    <w:lvl w:ilvl="5" w:tplc="04090005" w:tentative="1">
      <w:start w:val="1"/>
      <w:numFmt w:val="bullet"/>
      <w:lvlText w:val=""/>
      <w:lvlJc w:val="left"/>
      <w:pPr>
        <w:ind w:left="4380" w:hanging="360"/>
      </w:pPr>
      <w:rPr>
        <w:rFonts w:hint="default" w:ascii="Wingdings" w:hAnsi="Wingdings"/>
      </w:rPr>
    </w:lvl>
    <w:lvl w:ilvl="6" w:tplc="04090001" w:tentative="1">
      <w:start w:val="1"/>
      <w:numFmt w:val="bullet"/>
      <w:lvlText w:val=""/>
      <w:lvlJc w:val="left"/>
      <w:pPr>
        <w:ind w:left="5100" w:hanging="360"/>
      </w:pPr>
      <w:rPr>
        <w:rFonts w:hint="default" w:ascii="Symbol" w:hAnsi="Symbol"/>
      </w:rPr>
    </w:lvl>
    <w:lvl w:ilvl="7" w:tplc="04090003" w:tentative="1">
      <w:start w:val="1"/>
      <w:numFmt w:val="bullet"/>
      <w:lvlText w:val="o"/>
      <w:lvlJc w:val="left"/>
      <w:pPr>
        <w:ind w:left="5820" w:hanging="360"/>
      </w:pPr>
      <w:rPr>
        <w:rFonts w:hint="default" w:ascii="Courier New" w:hAnsi="Courier New" w:cs="Courier New"/>
      </w:rPr>
    </w:lvl>
    <w:lvl w:ilvl="8" w:tplc="04090005" w:tentative="1">
      <w:start w:val="1"/>
      <w:numFmt w:val="bullet"/>
      <w:lvlText w:val=""/>
      <w:lvlJc w:val="left"/>
      <w:pPr>
        <w:ind w:left="6540" w:hanging="360"/>
      </w:pPr>
      <w:rPr>
        <w:rFonts w:hint="default" w:ascii="Wingdings" w:hAnsi="Wingdings"/>
      </w:rPr>
    </w:lvl>
  </w:abstractNum>
  <w:abstractNum w:abstractNumId="4" w15:restartNumberingAfterBreak="0">
    <w:nsid w:val="117A32A3"/>
    <w:multiLevelType w:val="hybridMultilevel"/>
    <w:tmpl w:val="26C00D3E"/>
    <w:lvl w:ilvl="0" w:tplc="77E2A3D8">
      <w:numFmt w:val="bullet"/>
      <w:lvlText w:val="•"/>
      <w:lvlJc w:val="left"/>
      <w:pPr>
        <w:ind w:left="1080" w:hanging="720"/>
      </w:pPr>
      <w:rPr>
        <w:rFonts w:hint="default" w:ascii="Times New Roman" w:hAnsi="Times New Roman"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1899650E"/>
    <w:multiLevelType w:val="hybridMultilevel"/>
    <w:tmpl w:val="3A2C1320"/>
    <w:lvl w:ilvl="0" w:tplc="04090003">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083780"/>
    <w:multiLevelType w:val="hybridMultilevel"/>
    <w:tmpl w:val="B67C29EC"/>
    <w:lvl w:ilvl="0" w:tplc="09CE8CFE">
      <w:start w:val="6"/>
      <w:numFmt w:val="bullet"/>
      <w:lvlText w:val="•"/>
      <w:lvlJc w:val="left"/>
      <w:pPr>
        <w:ind w:left="1080" w:hanging="720"/>
      </w:pPr>
      <w:rPr>
        <w:rFonts w:hint="default" w:ascii="Times New Roman" w:hAnsi="Times New Roman"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1CA33F5B"/>
    <w:multiLevelType w:val="multilevel"/>
    <w:tmpl w:val="AFE67DA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8" w15:restartNumberingAfterBreak="0">
    <w:nsid w:val="1D86650C"/>
    <w:multiLevelType w:val="multilevel"/>
    <w:tmpl w:val="A2424BDA"/>
    <w:lvl w:ilvl="0">
      <w:start w:val="1"/>
      <w:numFmt w:val="bullet"/>
      <w:lvlText w:val=""/>
      <w:lvlJc w:val="left"/>
      <w:pPr>
        <w:tabs>
          <w:tab w:val="num" w:pos="720"/>
        </w:tabs>
        <w:ind w:left="720" w:hanging="360"/>
      </w:pPr>
      <w:rPr>
        <w:rFonts w:hint="default" w:ascii="Symbol" w:hAnsi="Symbol"/>
        <w:sz w:val="20"/>
      </w:rPr>
    </w:lvl>
    <w:lvl w:ilvl="1">
      <w:start w:val="1"/>
      <w:numFmt w:val="bullet"/>
      <w:lvlText w:val=""/>
      <w:lvlJc w:val="left"/>
      <w:pPr>
        <w:tabs>
          <w:tab w:val="num" w:pos="1440"/>
        </w:tabs>
        <w:ind w:left="1440" w:hanging="360"/>
      </w:pPr>
      <w:rPr>
        <w:rFonts w:hint="default" w:ascii="Symbol" w:hAnsi="Symbol"/>
        <w:sz w:val="20"/>
      </w:rPr>
    </w:lvl>
    <w:lvl w:ilvl="2">
      <w:start w:val="1"/>
      <w:numFmt w:val="bullet"/>
      <w:lvlText w:val=""/>
      <w:lvlJc w:val="left"/>
      <w:pPr>
        <w:tabs>
          <w:tab w:val="num" w:pos="2160"/>
        </w:tabs>
        <w:ind w:left="2160" w:hanging="360"/>
      </w:pPr>
      <w:rPr>
        <w:rFonts w:hint="default" w:ascii="Symbol" w:hAnsi="Symbol"/>
        <w:sz w:val="20"/>
      </w:rPr>
    </w:lvl>
    <w:lvl w:ilvl="3">
      <w:start w:val="1"/>
      <w:numFmt w:val="bullet"/>
      <w:lvlText w:val=""/>
      <w:lvlJc w:val="left"/>
      <w:pPr>
        <w:tabs>
          <w:tab w:val="num" w:pos="2880"/>
        </w:tabs>
        <w:ind w:left="2880" w:hanging="360"/>
      </w:pPr>
      <w:rPr>
        <w:rFonts w:hint="default" w:ascii="Symbol" w:hAnsi="Symbol"/>
        <w:sz w:val="20"/>
      </w:rPr>
    </w:lvl>
    <w:lvl w:ilvl="4">
      <w:start w:val="1"/>
      <w:numFmt w:val="bullet"/>
      <w:lvlText w:val=""/>
      <w:lvlJc w:val="left"/>
      <w:pPr>
        <w:tabs>
          <w:tab w:val="num" w:pos="3600"/>
        </w:tabs>
        <w:ind w:left="3600" w:hanging="360"/>
      </w:pPr>
      <w:rPr>
        <w:rFonts w:hint="default" w:ascii="Symbol" w:hAnsi="Symbol"/>
        <w:sz w:val="20"/>
      </w:rPr>
    </w:lvl>
    <w:lvl w:ilvl="5">
      <w:start w:val="1"/>
      <w:numFmt w:val="bullet"/>
      <w:lvlText w:val=""/>
      <w:lvlJc w:val="left"/>
      <w:pPr>
        <w:tabs>
          <w:tab w:val="num" w:pos="4320"/>
        </w:tabs>
        <w:ind w:left="4320" w:hanging="360"/>
      </w:pPr>
      <w:rPr>
        <w:rFonts w:hint="default" w:ascii="Symbol" w:hAnsi="Symbol"/>
        <w:sz w:val="20"/>
      </w:rPr>
    </w:lvl>
    <w:lvl w:ilvl="6">
      <w:start w:val="1"/>
      <w:numFmt w:val="bullet"/>
      <w:lvlText w:val=""/>
      <w:lvlJc w:val="left"/>
      <w:pPr>
        <w:tabs>
          <w:tab w:val="num" w:pos="5040"/>
        </w:tabs>
        <w:ind w:left="5040" w:hanging="360"/>
      </w:pPr>
      <w:rPr>
        <w:rFonts w:hint="default" w:ascii="Symbol" w:hAnsi="Symbol"/>
        <w:sz w:val="20"/>
      </w:rPr>
    </w:lvl>
    <w:lvl w:ilvl="7">
      <w:start w:val="1"/>
      <w:numFmt w:val="bullet"/>
      <w:lvlText w:val=""/>
      <w:lvlJc w:val="left"/>
      <w:pPr>
        <w:tabs>
          <w:tab w:val="num" w:pos="5760"/>
        </w:tabs>
        <w:ind w:left="5760" w:hanging="360"/>
      </w:pPr>
      <w:rPr>
        <w:rFonts w:hint="default" w:ascii="Symbol" w:hAnsi="Symbol"/>
        <w:sz w:val="20"/>
      </w:rPr>
    </w:lvl>
    <w:lvl w:ilvl="8">
      <w:start w:val="1"/>
      <w:numFmt w:val="bullet"/>
      <w:lvlText w:val=""/>
      <w:lvlJc w:val="left"/>
      <w:pPr>
        <w:tabs>
          <w:tab w:val="num" w:pos="6480"/>
        </w:tabs>
        <w:ind w:left="6480" w:hanging="360"/>
      </w:pPr>
      <w:rPr>
        <w:rFonts w:hint="default" w:ascii="Symbol" w:hAnsi="Symbol"/>
        <w:sz w:val="20"/>
      </w:rPr>
    </w:lvl>
  </w:abstractNum>
  <w:abstractNum w:abstractNumId="9" w15:restartNumberingAfterBreak="0">
    <w:nsid w:val="249F29DB"/>
    <w:multiLevelType w:val="multilevel"/>
    <w:tmpl w:val="BFEA01E2"/>
    <w:lvl w:ilvl="0">
      <w:start w:val="1"/>
      <w:numFmt w:val="bullet"/>
      <w:lvlText w:val=""/>
      <w:lvlJc w:val="left"/>
      <w:pPr>
        <w:tabs>
          <w:tab w:val="num" w:pos="720"/>
        </w:tabs>
        <w:ind w:left="720" w:hanging="360"/>
      </w:pPr>
      <w:rPr>
        <w:rFonts w:hint="default" w:ascii="Symbol" w:hAnsi="Symbol"/>
        <w:sz w:val="20"/>
      </w:rPr>
    </w:lvl>
    <w:lvl w:ilvl="1">
      <w:start w:val="1"/>
      <w:numFmt w:val="bullet"/>
      <w:lvlText w:val=""/>
      <w:lvlJc w:val="left"/>
      <w:pPr>
        <w:tabs>
          <w:tab w:val="num" w:pos="1440"/>
        </w:tabs>
        <w:ind w:left="1440" w:hanging="360"/>
      </w:pPr>
      <w:rPr>
        <w:rFonts w:hint="default" w:ascii="Symbol" w:hAnsi="Symbol"/>
        <w:sz w:val="20"/>
      </w:rPr>
    </w:lvl>
    <w:lvl w:ilvl="2">
      <w:start w:val="1"/>
      <w:numFmt w:val="bullet"/>
      <w:lvlText w:val=""/>
      <w:lvlJc w:val="left"/>
      <w:pPr>
        <w:tabs>
          <w:tab w:val="num" w:pos="2160"/>
        </w:tabs>
        <w:ind w:left="2160" w:hanging="360"/>
      </w:pPr>
      <w:rPr>
        <w:rFonts w:hint="default" w:ascii="Symbol" w:hAnsi="Symbol"/>
        <w:sz w:val="20"/>
      </w:rPr>
    </w:lvl>
    <w:lvl w:ilvl="3">
      <w:start w:val="1"/>
      <w:numFmt w:val="bullet"/>
      <w:lvlText w:val=""/>
      <w:lvlJc w:val="left"/>
      <w:pPr>
        <w:tabs>
          <w:tab w:val="num" w:pos="2880"/>
        </w:tabs>
        <w:ind w:left="2880" w:hanging="360"/>
      </w:pPr>
      <w:rPr>
        <w:rFonts w:hint="default" w:ascii="Symbol" w:hAnsi="Symbol"/>
        <w:sz w:val="20"/>
      </w:rPr>
    </w:lvl>
    <w:lvl w:ilvl="4">
      <w:start w:val="1"/>
      <w:numFmt w:val="bullet"/>
      <w:lvlText w:val=""/>
      <w:lvlJc w:val="left"/>
      <w:pPr>
        <w:tabs>
          <w:tab w:val="num" w:pos="3600"/>
        </w:tabs>
        <w:ind w:left="3600" w:hanging="360"/>
      </w:pPr>
      <w:rPr>
        <w:rFonts w:hint="default" w:ascii="Symbol" w:hAnsi="Symbol"/>
        <w:sz w:val="20"/>
      </w:rPr>
    </w:lvl>
    <w:lvl w:ilvl="5">
      <w:start w:val="1"/>
      <w:numFmt w:val="bullet"/>
      <w:lvlText w:val=""/>
      <w:lvlJc w:val="left"/>
      <w:pPr>
        <w:tabs>
          <w:tab w:val="num" w:pos="4320"/>
        </w:tabs>
        <w:ind w:left="4320" w:hanging="360"/>
      </w:pPr>
      <w:rPr>
        <w:rFonts w:hint="default" w:ascii="Symbol" w:hAnsi="Symbol"/>
        <w:sz w:val="20"/>
      </w:rPr>
    </w:lvl>
    <w:lvl w:ilvl="6">
      <w:start w:val="1"/>
      <w:numFmt w:val="bullet"/>
      <w:lvlText w:val=""/>
      <w:lvlJc w:val="left"/>
      <w:pPr>
        <w:tabs>
          <w:tab w:val="num" w:pos="5040"/>
        </w:tabs>
        <w:ind w:left="5040" w:hanging="360"/>
      </w:pPr>
      <w:rPr>
        <w:rFonts w:hint="default" w:ascii="Symbol" w:hAnsi="Symbol"/>
        <w:sz w:val="20"/>
      </w:rPr>
    </w:lvl>
    <w:lvl w:ilvl="7">
      <w:start w:val="1"/>
      <w:numFmt w:val="bullet"/>
      <w:lvlText w:val=""/>
      <w:lvlJc w:val="left"/>
      <w:pPr>
        <w:tabs>
          <w:tab w:val="num" w:pos="5760"/>
        </w:tabs>
        <w:ind w:left="5760" w:hanging="360"/>
      </w:pPr>
      <w:rPr>
        <w:rFonts w:hint="default" w:ascii="Symbol" w:hAnsi="Symbol"/>
        <w:sz w:val="20"/>
      </w:rPr>
    </w:lvl>
    <w:lvl w:ilvl="8">
      <w:start w:val="1"/>
      <w:numFmt w:val="bullet"/>
      <w:lvlText w:val=""/>
      <w:lvlJc w:val="left"/>
      <w:pPr>
        <w:tabs>
          <w:tab w:val="num" w:pos="6480"/>
        </w:tabs>
        <w:ind w:left="6480" w:hanging="360"/>
      </w:pPr>
      <w:rPr>
        <w:rFonts w:hint="default" w:ascii="Symbol" w:hAnsi="Symbol"/>
        <w:sz w:val="20"/>
      </w:rPr>
    </w:lvl>
  </w:abstractNum>
  <w:abstractNum w:abstractNumId="10" w15:restartNumberingAfterBreak="0">
    <w:nsid w:val="36AE7B2C"/>
    <w:multiLevelType w:val="multilevel"/>
    <w:tmpl w:val="42029D9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1" w15:restartNumberingAfterBreak="0">
    <w:nsid w:val="3924537B"/>
    <w:multiLevelType w:val="multilevel"/>
    <w:tmpl w:val="B2D2B27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2" w15:restartNumberingAfterBreak="0">
    <w:nsid w:val="39ED6DBE"/>
    <w:multiLevelType w:val="multilevel"/>
    <w:tmpl w:val="E58E189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3" w15:restartNumberingAfterBreak="0">
    <w:nsid w:val="3A1B5F78"/>
    <w:multiLevelType w:val="hybridMultilevel"/>
    <w:tmpl w:val="8FDEBDB8"/>
    <w:lvl w:ilvl="0" w:tplc="09CE8CFE">
      <w:start w:val="6"/>
      <w:numFmt w:val="bullet"/>
      <w:lvlText w:val="•"/>
      <w:lvlJc w:val="left"/>
      <w:pPr>
        <w:ind w:left="720" w:hanging="360"/>
      </w:pPr>
      <w:rPr>
        <w:rFonts w:hint="default" w:ascii="Times New Roman" w:hAnsi="Times New Roman"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4F332191"/>
    <w:multiLevelType w:val="hybridMultilevel"/>
    <w:tmpl w:val="54C21070"/>
    <w:lvl w:ilvl="0" w:tplc="B1186A24">
      <w:start w:val="3"/>
      <w:numFmt w:val="bullet"/>
      <w:lvlText w:val="•"/>
      <w:lvlJc w:val="left"/>
      <w:pPr>
        <w:ind w:left="1080" w:hanging="720"/>
      </w:pPr>
      <w:rPr>
        <w:rFonts w:hint="default" w:ascii="Times New Roman" w:hAnsi="Times New Roman"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50F7565D"/>
    <w:multiLevelType w:val="hybridMultilevel"/>
    <w:tmpl w:val="D522F912"/>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6" w15:restartNumberingAfterBreak="0">
    <w:nsid w:val="52357701"/>
    <w:multiLevelType w:val="hybridMultilevel"/>
    <w:tmpl w:val="EC169A22"/>
    <w:lvl w:ilvl="0" w:tplc="97B6B33A">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71B70C1"/>
    <w:multiLevelType w:val="hybridMultilevel"/>
    <w:tmpl w:val="F210E20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8" w15:restartNumberingAfterBreak="0">
    <w:nsid w:val="66284B37"/>
    <w:multiLevelType w:val="hybridMultilevel"/>
    <w:tmpl w:val="5F44382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6BEC1ADA"/>
    <w:multiLevelType w:val="hybridMultilevel"/>
    <w:tmpl w:val="B9463DD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0" w15:restartNumberingAfterBreak="0">
    <w:nsid w:val="6D7D240A"/>
    <w:multiLevelType w:val="multilevel"/>
    <w:tmpl w:val="85161F3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1" w15:restartNumberingAfterBreak="0">
    <w:nsid w:val="6FF31B2B"/>
    <w:multiLevelType w:val="hybridMultilevel"/>
    <w:tmpl w:val="56042D08"/>
    <w:lvl w:ilvl="0" w:tplc="09CE8CFE">
      <w:start w:val="6"/>
      <w:numFmt w:val="bullet"/>
      <w:lvlText w:val="•"/>
      <w:lvlJc w:val="left"/>
      <w:pPr>
        <w:ind w:left="1080" w:hanging="720"/>
      </w:pPr>
      <w:rPr>
        <w:rFonts w:hint="default" w:ascii="Times New Roman" w:hAnsi="Times New Roman"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2" w15:restartNumberingAfterBreak="0">
    <w:nsid w:val="76A4505E"/>
    <w:multiLevelType w:val="hybridMultilevel"/>
    <w:tmpl w:val="CA40A356"/>
    <w:lvl w:ilvl="0" w:tplc="C5500F5A">
      <w:start w:val="1"/>
      <w:numFmt w:val="bullet"/>
      <w:lvlText w:val=""/>
      <w:lvlJc w:val="left"/>
      <w:pPr>
        <w:ind w:left="720" w:hanging="360"/>
      </w:pPr>
      <w:rPr>
        <w:rFonts w:hint="default" w:ascii="Symbol" w:hAnsi="Symbol"/>
      </w:rPr>
    </w:lvl>
    <w:lvl w:ilvl="1" w:tplc="517EAD38">
      <w:start w:val="1"/>
      <w:numFmt w:val="bullet"/>
      <w:lvlText w:val="o"/>
      <w:lvlJc w:val="left"/>
      <w:pPr>
        <w:ind w:left="1440" w:hanging="360"/>
      </w:pPr>
      <w:rPr>
        <w:rFonts w:hint="default" w:ascii="Courier New" w:hAnsi="Courier New"/>
      </w:rPr>
    </w:lvl>
    <w:lvl w:ilvl="2" w:tplc="D0887C32">
      <w:start w:val="1"/>
      <w:numFmt w:val="bullet"/>
      <w:lvlText w:val=""/>
      <w:lvlJc w:val="left"/>
      <w:pPr>
        <w:ind w:left="2160" w:hanging="360"/>
      </w:pPr>
      <w:rPr>
        <w:rFonts w:hint="default" w:ascii="Wingdings" w:hAnsi="Wingdings"/>
      </w:rPr>
    </w:lvl>
    <w:lvl w:ilvl="3" w:tplc="1E203B20">
      <w:start w:val="1"/>
      <w:numFmt w:val="bullet"/>
      <w:lvlText w:val=""/>
      <w:lvlJc w:val="left"/>
      <w:pPr>
        <w:ind w:left="2880" w:hanging="360"/>
      </w:pPr>
      <w:rPr>
        <w:rFonts w:hint="default" w:ascii="Symbol" w:hAnsi="Symbol"/>
      </w:rPr>
    </w:lvl>
    <w:lvl w:ilvl="4" w:tplc="C756A0E8">
      <w:start w:val="1"/>
      <w:numFmt w:val="bullet"/>
      <w:lvlText w:val="o"/>
      <w:lvlJc w:val="left"/>
      <w:pPr>
        <w:ind w:left="3600" w:hanging="360"/>
      </w:pPr>
      <w:rPr>
        <w:rFonts w:hint="default" w:ascii="Courier New" w:hAnsi="Courier New"/>
      </w:rPr>
    </w:lvl>
    <w:lvl w:ilvl="5" w:tplc="7006FDCE">
      <w:start w:val="1"/>
      <w:numFmt w:val="bullet"/>
      <w:lvlText w:val=""/>
      <w:lvlJc w:val="left"/>
      <w:pPr>
        <w:ind w:left="4320" w:hanging="360"/>
      </w:pPr>
      <w:rPr>
        <w:rFonts w:hint="default" w:ascii="Wingdings" w:hAnsi="Wingdings"/>
      </w:rPr>
    </w:lvl>
    <w:lvl w:ilvl="6" w:tplc="553EBCE0">
      <w:start w:val="1"/>
      <w:numFmt w:val="bullet"/>
      <w:lvlText w:val=""/>
      <w:lvlJc w:val="left"/>
      <w:pPr>
        <w:ind w:left="5040" w:hanging="360"/>
      </w:pPr>
      <w:rPr>
        <w:rFonts w:hint="default" w:ascii="Symbol" w:hAnsi="Symbol"/>
      </w:rPr>
    </w:lvl>
    <w:lvl w:ilvl="7" w:tplc="782EFD62">
      <w:start w:val="1"/>
      <w:numFmt w:val="bullet"/>
      <w:lvlText w:val="o"/>
      <w:lvlJc w:val="left"/>
      <w:pPr>
        <w:ind w:left="5760" w:hanging="360"/>
      </w:pPr>
      <w:rPr>
        <w:rFonts w:hint="default" w:ascii="Courier New" w:hAnsi="Courier New"/>
      </w:rPr>
    </w:lvl>
    <w:lvl w:ilvl="8" w:tplc="5378A57A">
      <w:start w:val="1"/>
      <w:numFmt w:val="bullet"/>
      <w:lvlText w:val=""/>
      <w:lvlJc w:val="left"/>
      <w:pPr>
        <w:ind w:left="6480" w:hanging="360"/>
      </w:pPr>
      <w:rPr>
        <w:rFonts w:hint="default" w:ascii="Wingdings" w:hAnsi="Wingdings"/>
      </w:rPr>
    </w:lvl>
  </w:abstractNum>
  <w:abstractNum w:abstractNumId="23" w15:restartNumberingAfterBreak="0">
    <w:nsid w:val="775C6143"/>
    <w:multiLevelType w:val="hybridMultilevel"/>
    <w:tmpl w:val="3A60DB40"/>
    <w:lvl w:ilvl="0" w:tplc="09CE8CFE">
      <w:start w:val="6"/>
      <w:numFmt w:val="bullet"/>
      <w:lvlText w:val="•"/>
      <w:lvlJc w:val="left"/>
      <w:pPr>
        <w:ind w:left="720" w:hanging="360"/>
      </w:pPr>
      <w:rPr>
        <w:rFonts w:hint="default" w:ascii="Times New Roman" w:hAnsi="Times New Roman"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4" w15:restartNumberingAfterBreak="0">
    <w:nsid w:val="798F33CE"/>
    <w:multiLevelType w:val="hybridMultilevel"/>
    <w:tmpl w:val="61268D18"/>
    <w:lvl w:ilvl="0" w:tplc="09CE8CFE">
      <w:start w:val="6"/>
      <w:numFmt w:val="bullet"/>
      <w:lvlText w:val="•"/>
      <w:lvlJc w:val="left"/>
      <w:pPr>
        <w:ind w:left="720" w:hanging="360"/>
      </w:pPr>
      <w:rPr>
        <w:rFonts w:hint="default" w:ascii="Times New Roman" w:hAnsi="Times New Roman"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5" w15:restartNumberingAfterBreak="0">
    <w:nsid w:val="7AF26472"/>
    <w:multiLevelType w:val="hybridMultilevel"/>
    <w:tmpl w:val="4F62F97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6" w15:restartNumberingAfterBreak="0">
    <w:nsid w:val="7D32346E"/>
    <w:multiLevelType w:val="hybridMultilevel"/>
    <w:tmpl w:val="1CE0158A"/>
    <w:lvl w:ilvl="0" w:tplc="09CE8CFE">
      <w:start w:val="6"/>
      <w:numFmt w:val="bullet"/>
      <w:lvlText w:val="•"/>
      <w:lvlJc w:val="left"/>
      <w:pPr>
        <w:ind w:left="720" w:hanging="720"/>
      </w:pPr>
      <w:rPr>
        <w:rFonts w:hint="default" w:ascii="Times New Roman" w:hAnsi="Times New Roman" w:eastAsia="Times New Roman" w:cs="Times New Roman"/>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7" w15:restartNumberingAfterBreak="0">
    <w:nsid w:val="7ED6370C"/>
    <w:multiLevelType w:val="hybridMultilevel"/>
    <w:tmpl w:val="1838691E"/>
    <w:lvl w:ilvl="0" w:tplc="09CE8CFE">
      <w:start w:val="6"/>
      <w:numFmt w:val="bullet"/>
      <w:lvlText w:val="•"/>
      <w:lvlJc w:val="left"/>
      <w:pPr>
        <w:ind w:left="720" w:hanging="360"/>
      </w:pPr>
      <w:rPr>
        <w:rFonts w:hint="default" w:ascii="Times New Roman" w:hAnsi="Times New Roman"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abstractNumId w:val="12"/>
  </w:num>
  <w:num w:numId="2">
    <w:abstractNumId w:val="22"/>
  </w:num>
  <w:num w:numId="3">
    <w:abstractNumId w:val="1"/>
  </w:num>
  <w:num w:numId="4">
    <w:abstractNumId w:val="9"/>
  </w:num>
  <w:num w:numId="5">
    <w:abstractNumId w:val="2"/>
  </w:num>
  <w:num w:numId="6">
    <w:abstractNumId w:val="4"/>
  </w:num>
  <w:num w:numId="7">
    <w:abstractNumId w:val="15"/>
  </w:num>
  <w:num w:numId="8">
    <w:abstractNumId w:val="14"/>
  </w:num>
  <w:num w:numId="9">
    <w:abstractNumId w:val="25"/>
  </w:num>
  <w:num w:numId="10">
    <w:abstractNumId w:val="21"/>
  </w:num>
  <w:num w:numId="11">
    <w:abstractNumId w:val="6"/>
  </w:num>
  <w:num w:numId="12">
    <w:abstractNumId w:val="26"/>
  </w:num>
  <w:num w:numId="13">
    <w:abstractNumId w:val="7"/>
  </w:num>
  <w:num w:numId="14">
    <w:abstractNumId w:val="10"/>
  </w:num>
  <w:num w:numId="15">
    <w:abstractNumId w:val="20"/>
  </w:num>
  <w:num w:numId="16">
    <w:abstractNumId w:val="11"/>
  </w:num>
  <w:num w:numId="17">
    <w:abstractNumId w:val="5"/>
  </w:num>
  <w:num w:numId="18">
    <w:abstractNumId w:val="24"/>
  </w:num>
  <w:num w:numId="19">
    <w:abstractNumId w:val="13"/>
  </w:num>
  <w:num w:numId="20">
    <w:abstractNumId w:val="23"/>
  </w:num>
  <w:num w:numId="21">
    <w:abstractNumId w:val="27"/>
  </w:num>
  <w:num w:numId="22">
    <w:abstractNumId w:val="0"/>
  </w:num>
  <w:num w:numId="23">
    <w:abstractNumId w:val="16"/>
  </w:num>
  <w:num w:numId="24">
    <w:abstractNumId w:val="19"/>
  </w:num>
  <w:num w:numId="25">
    <w:abstractNumId w:val="17"/>
  </w:num>
  <w:num w:numId="26">
    <w:abstractNumId w:val="18"/>
  </w:num>
  <w:num w:numId="27">
    <w:abstractNumId w:val="3"/>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57B1"/>
    <w:rsid w:val="001858BE"/>
    <w:rsid w:val="001B68EB"/>
    <w:rsid w:val="001C36D8"/>
    <w:rsid w:val="001D45C7"/>
    <w:rsid w:val="00226693"/>
    <w:rsid w:val="002400AF"/>
    <w:rsid w:val="002F63AA"/>
    <w:rsid w:val="00382453"/>
    <w:rsid w:val="00394FB4"/>
    <w:rsid w:val="003C430A"/>
    <w:rsid w:val="004030E1"/>
    <w:rsid w:val="00410367"/>
    <w:rsid w:val="004665E1"/>
    <w:rsid w:val="004A631F"/>
    <w:rsid w:val="004D59CE"/>
    <w:rsid w:val="004E5FB4"/>
    <w:rsid w:val="00517941"/>
    <w:rsid w:val="005454CE"/>
    <w:rsid w:val="005574AB"/>
    <w:rsid w:val="005B3E3D"/>
    <w:rsid w:val="005C2E20"/>
    <w:rsid w:val="005D0EFC"/>
    <w:rsid w:val="005E4900"/>
    <w:rsid w:val="006457B1"/>
    <w:rsid w:val="006F2626"/>
    <w:rsid w:val="007F4548"/>
    <w:rsid w:val="00833265"/>
    <w:rsid w:val="00940919"/>
    <w:rsid w:val="00965E1E"/>
    <w:rsid w:val="00972BBD"/>
    <w:rsid w:val="009B46D6"/>
    <w:rsid w:val="009C0EBD"/>
    <w:rsid w:val="009C5156"/>
    <w:rsid w:val="009D3C0F"/>
    <w:rsid w:val="00A05719"/>
    <w:rsid w:val="00A33E0A"/>
    <w:rsid w:val="00AB04ED"/>
    <w:rsid w:val="00AD57E0"/>
    <w:rsid w:val="00AD725A"/>
    <w:rsid w:val="00B77D9F"/>
    <w:rsid w:val="00B90AC5"/>
    <w:rsid w:val="00C45DDF"/>
    <w:rsid w:val="00C6395D"/>
    <w:rsid w:val="00D5AE93"/>
    <w:rsid w:val="00D97E1F"/>
    <w:rsid w:val="00E14CCE"/>
    <w:rsid w:val="00E44782"/>
    <w:rsid w:val="00E90E65"/>
    <w:rsid w:val="00ED7652"/>
    <w:rsid w:val="00EF3313"/>
    <w:rsid w:val="00F20DEC"/>
    <w:rsid w:val="06E0D0D7"/>
    <w:rsid w:val="084E48CC"/>
    <w:rsid w:val="0C0A5D81"/>
    <w:rsid w:val="164EE733"/>
    <w:rsid w:val="1B503CDB"/>
    <w:rsid w:val="1E2A9DB6"/>
    <w:rsid w:val="22B2CB14"/>
    <w:rsid w:val="2675D039"/>
    <w:rsid w:val="34D18AAB"/>
    <w:rsid w:val="373CB056"/>
    <w:rsid w:val="398A867F"/>
    <w:rsid w:val="4293947F"/>
    <w:rsid w:val="513F6F1F"/>
    <w:rsid w:val="54A5265F"/>
    <w:rsid w:val="6E5E5FD3"/>
    <w:rsid w:val="7DBBC092"/>
    <w:rsid w:val="7FFF6E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2764AB"/>
  <w15:chartTrackingRefBased/>
  <w15:docId w15:val="{7FCDEF21-E704-4685-BCE1-900F03E79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5D0EFC"/>
    <w:pPr>
      <w:keepNext/>
      <w:keepLines/>
      <w:spacing w:before="240" w:after="0" w:line="276" w:lineRule="auto"/>
      <w:outlineLvl w:val="0"/>
    </w:pPr>
    <w:rPr>
      <w:rFonts w:asciiTheme="majorHAnsi" w:hAnsiTheme="majorHAnsi" w:eastAsiaTheme="majorEastAsia" w:cstheme="majorBidi"/>
      <w:color w:val="2E74B5" w:themeColor="accent1" w:themeShade="BF"/>
      <w:sz w:val="32"/>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rmalWeb">
    <w:name w:val="Normal (Web)"/>
    <w:basedOn w:val="Normal"/>
    <w:uiPriority w:val="99"/>
    <w:semiHidden/>
    <w:unhideWhenUsed/>
    <w:rsid w:val="006457B1"/>
    <w:pPr>
      <w:spacing w:before="100" w:beforeAutospacing="1" w:after="100" w:afterAutospacing="1" w:line="240" w:lineRule="auto"/>
    </w:pPr>
    <w:rPr>
      <w:rFonts w:ascii="Times New Roman" w:hAnsi="Times New Roman" w:eastAsia="Times New Roman" w:cs="Times New Roman"/>
      <w:sz w:val="24"/>
      <w:szCs w:val="24"/>
    </w:rPr>
  </w:style>
  <w:style w:type="character" w:styleId="Strong">
    <w:name w:val="Strong"/>
    <w:basedOn w:val="DefaultParagraphFont"/>
    <w:uiPriority w:val="22"/>
    <w:qFormat/>
    <w:rsid w:val="006457B1"/>
    <w:rPr>
      <w:b/>
      <w:bCs/>
    </w:rPr>
  </w:style>
  <w:style w:type="character" w:styleId="Emphasis">
    <w:name w:val="Emphasis"/>
    <w:basedOn w:val="DefaultParagraphFont"/>
    <w:uiPriority w:val="20"/>
    <w:qFormat/>
    <w:rsid w:val="006457B1"/>
    <w:rPr>
      <w:i/>
      <w:iCs/>
    </w:rPr>
  </w:style>
  <w:style w:type="character" w:styleId="Hyperlink">
    <w:name w:val="Hyperlink"/>
    <w:basedOn w:val="DefaultParagraphFont"/>
    <w:uiPriority w:val="99"/>
    <w:unhideWhenUsed/>
    <w:rsid w:val="006457B1"/>
    <w:rPr>
      <w:color w:val="0000FF"/>
      <w:u w:val="single"/>
    </w:rPr>
  </w:style>
  <w:style w:type="paragraph" w:styleId="ListParagraph">
    <w:name w:val="List Paragraph"/>
    <w:basedOn w:val="Normal"/>
    <w:uiPriority w:val="34"/>
    <w:qFormat/>
    <w:rsid w:val="002F63AA"/>
    <w:pPr>
      <w:ind w:left="720"/>
      <w:contextualSpacing/>
    </w:pPr>
  </w:style>
  <w:style w:type="character" w:styleId="Heading1Char" w:customStyle="1">
    <w:name w:val="Heading 1 Char"/>
    <w:basedOn w:val="DefaultParagraphFont"/>
    <w:link w:val="Heading1"/>
    <w:uiPriority w:val="9"/>
    <w:rsid w:val="005D0EFC"/>
    <w:rPr>
      <w:rFonts w:asciiTheme="majorHAnsi" w:hAnsiTheme="majorHAnsi" w:eastAsiaTheme="majorEastAsia" w:cstheme="majorBidi"/>
      <w:color w:val="2E74B5" w:themeColor="accent1" w:themeShade="BF"/>
      <w:sz w:val="32"/>
      <w:szCs w:val="32"/>
    </w:rPr>
  </w:style>
  <w:style w:type="paragraph" w:styleId="paragraph" w:customStyle="1">
    <w:name w:val="paragraph"/>
    <w:basedOn w:val="Normal"/>
    <w:rsid w:val="005D0EFC"/>
    <w:pPr>
      <w:spacing w:before="100" w:beforeAutospacing="1" w:after="100" w:afterAutospacing="1" w:line="240" w:lineRule="auto"/>
    </w:pPr>
    <w:rPr>
      <w:rFonts w:ascii="Times New Roman" w:hAnsi="Times New Roman" w:eastAsia="Times New Roman" w:cs="Times New Roman"/>
      <w:sz w:val="24"/>
      <w:szCs w:val="24"/>
    </w:rPr>
  </w:style>
  <w:style w:type="character" w:styleId="eop" w:customStyle="1">
    <w:name w:val="eop"/>
    <w:basedOn w:val="DefaultParagraphFont"/>
    <w:rsid w:val="005D0EFC"/>
  </w:style>
  <w:style w:type="character" w:styleId="UnresolvedMention">
    <w:name w:val="Unresolved Mention"/>
    <w:basedOn w:val="DefaultParagraphFont"/>
    <w:uiPriority w:val="99"/>
    <w:semiHidden/>
    <w:unhideWhenUsed/>
    <w:rsid w:val="001B68EB"/>
    <w:rPr>
      <w:color w:val="605E5C"/>
      <w:shd w:val="clear" w:color="auto" w:fill="E1DFDD"/>
    </w:rPr>
  </w:style>
  <w:style w:type="character" w:styleId="CommentReference">
    <w:name w:val="annotation reference"/>
    <w:basedOn w:val="DefaultParagraphFont"/>
    <w:uiPriority w:val="99"/>
    <w:semiHidden/>
    <w:unhideWhenUsed/>
    <w:rsid w:val="001B68EB"/>
    <w:rPr>
      <w:sz w:val="16"/>
      <w:szCs w:val="16"/>
    </w:rPr>
  </w:style>
  <w:style w:type="paragraph" w:styleId="CommentText">
    <w:name w:val="annotation text"/>
    <w:basedOn w:val="Normal"/>
    <w:link w:val="CommentTextChar"/>
    <w:uiPriority w:val="99"/>
    <w:semiHidden/>
    <w:unhideWhenUsed/>
    <w:rsid w:val="001B68EB"/>
    <w:pPr>
      <w:spacing w:line="240" w:lineRule="auto"/>
    </w:pPr>
    <w:rPr>
      <w:sz w:val="20"/>
      <w:szCs w:val="20"/>
    </w:rPr>
  </w:style>
  <w:style w:type="character" w:styleId="CommentTextChar" w:customStyle="1">
    <w:name w:val="Comment Text Char"/>
    <w:basedOn w:val="DefaultParagraphFont"/>
    <w:link w:val="CommentText"/>
    <w:uiPriority w:val="99"/>
    <w:semiHidden/>
    <w:rsid w:val="001B68EB"/>
    <w:rPr>
      <w:sz w:val="20"/>
      <w:szCs w:val="20"/>
    </w:rPr>
  </w:style>
  <w:style w:type="paragraph" w:styleId="CommentSubject">
    <w:name w:val="annotation subject"/>
    <w:basedOn w:val="CommentText"/>
    <w:next w:val="CommentText"/>
    <w:link w:val="CommentSubjectChar"/>
    <w:uiPriority w:val="99"/>
    <w:semiHidden/>
    <w:unhideWhenUsed/>
    <w:rsid w:val="001B68EB"/>
    <w:rPr>
      <w:b/>
      <w:bCs/>
    </w:rPr>
  </w:style>
  <w:style w:type="character" w:styleId="CommentSubjectChar" w:customStyle="1">
    <w:name w:val="Comment Subject Char"/>
    <w:basedOn w:val="CommentTextChar"/>
    <w:link w:val="CommentSubject"/>
    <w:uiPriority w:val="99"/>
    <w:semiHidden/>
    <w:rsid w:val="001B68EB"/>
    <w:rPr>
      <w:b/>
      <w:bCs/>
      <w:sz w:val="20"/>
      <w:szCs w:val="20"/>
    </w:rPr>
  </w:style>
  <w:style w:type="paragraph" w:styleId="BalloonText">
    <w:name w:val="Balloon Text"/>
    <w:basedOn w:val="Normal"/>
    <w:link w:val="BalloonTextChar"/>
    <w:uiPriority w:val="99"/>
    <w:semiHidden/>
    <w:unhideWhenUsed/>
    <w:rsid w:val="001B68EB"/>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1B68EB"/>
    <w:rPr>
      <w:rFonts w:ascii="Segoe UI" w:hAnsi="Segoe UI" w:cs="Segoe UI"/>
      <w:sz w:val="18"/>
      <w:szCs w:val="18"/>
    </w:rPr>
  </w:style>
  <w:style w:type="table" w:styleId="TableGrid">
    <w:name w:val="Table Grid"/>
    <w:basedOn w:val="Table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normaltextrun" w:customStyle="1">
    <w:name w:val="normaltextrun"/>
    <w:basedOn w:val="DefaultParagraphFont"/>
    <w:rsid w:val="00833265"/>
  </w:style>
  <w:style w:type="character" w:styleId="scxw179750557" w:customStyle="1">
    <w:name w:val="scxw179750557"/>
    <w:basedOn w:val="DefaultParagraphFont"/>
    <w:rsid w:val="00833265"/>
  </w:style>
  <w:style w:type="paragraph" w:styleId="ColorfulList-Accent11" w:customStyle="1">
    <w:name w:val="Colorful List - Accent 11"/>
    <w:basedOn w:val="Normal"/>
    <w:uiPriority w:val="99"/>
    <w:qFormat/>
    <w:rsid w:val="004665E1"/>
    <w:pPr>
      <w:spacing w:after="200" w:line="276" w:lineRule="auto"/>
      <w:ind w:left="720"/>
      <w:contextualSpacing/>
    </w:pPr>
    <w:rPr>
      <w:rFonts w:ascii="Calibri" w:hAnsi="Calibri" w:eastAsia="Calibri" w:cs="Times New Roman"/>
      <w:lang w:val="en-GB"/>
    </w:rPr>
  </w:style>
  <w:style w:type="character" w:styleId="fontsizemediumplus" w:customStyle="1">
    <w:name w:val="fontsizemediumplus"/>
    <w:basedOn w:val="DefaultParagraphFont"/>
    <w:rsid w:val="002400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12613">
      <w:bodyDiv w:val="1"/>
      <w:marLeft w:val="0"/>
      <w:marRight w:val="0"/>
      <w:marTop w:val="0"/>
      <w:marBottom w:val="0"/>
      <w:divBdr>
        <w:top w:val="none" w:sz="0" w:space="0" w:color="auto"/>
        <w:left w:val="none" w:sz="0" w:space="0" w:color="auto"/>
        <w:bottom w:val="none" w:sz="0" w:space="0" w:color="auto"/>
        <w:right w:val="none" w:sz="0" w:space="0" w:color="auto"/>
      </w:divBdr>
    </w:div>
    <w:div w:id="412974819">
      <w:bodyDiv w:val="1"/>
      <w:marLeft w:val="0"/>
      <w:marRight w:val="0"/>
      <w:marTop w:val="0"/>
      <w:marBottom w:val="0"/>
      <w:divBdr>
        <w:top w:val="none" w:sz="0" w:space="0" w:color="auto"/>
        <w:left w:val="none" w:sz="0" w:space="0" w:color="auto"/>
        <w:bottom w:val="none" w:sz="0" w:space="0" w:color="auto"/>
        <w:right w:val="none" w:sz="0" w:space="0" w:color="auto"/>
      </w:divBdr>
    </w:div>
    <w:div w:id="417410156">
      <w:bodyDiv w:val="1"/>
      <w:marLeft w:val="0"/>
      <w:marRight w:val="0"/>
      <w:marTop w:val="0"/>
      <w:marBottom w:val="0"/>
      <w:divBdr>
        <w:top w:val="none" w:sz="0" w:space="0" w:color="auto"/>
        <w:left w:val="none" w:sz="0" w:space="0" w:color="auto"/>
        <w:bottom w:val="none" w:sz="0" w:space="0" w:color="auto"/>
        <w:right w:val="none" w:sz="0" w:space="0" w:color="auto"/>
      </w:divBdr>
    </w:div>
    <w:div w:id="493691380">
      <w:bodyDiv w:val="1"/>
      <w:marLeft w:val="0"/>
      <w:marRight w:val="0"/>
      <w:marTop w:val="0"/>
      <w:marBottom w:val="0"/>
      <w:divBdr>
        <w:top w:val="none" w:sz="0" w:space="0" w:color="auto"/>
        <w:left w:val="none" w:sz="0" w:space="0" w:color="auto"/>
        <w:bottom w:val="none" w:sz="0" w:space="0" w:color="auto"/>
        <w:right w:val="none" w:sz="0" w:space="0" w:color="auto"/>
      </w:divBdr>
    </w:div>
    <w:div w:id="773789618">
      <w:bodyDiv w:val="1"/>
      <w:marLeft w:val="0"/>
      <w:marRight w:val="0"/>
      <w:marTop w:val="0"/>
      <w:marBottom w:val="0"/>
      <w:divBdr>
        <w:top w:val="none" w:sz="0" w:space="0" w:color="auto"/>
        <w:left w:val="none" w:sz="0" w:space="0" w:color="auto"/>
        <w:bottom w:val="none" w:sz="0" w:space="0" w:color="auto"/>
        <w:right w:val="none" w:sz="0" w:space="0" w:color="auto"/>
      </w:divBdr>
    </w:div>
    <w:div w:id="846283984">
      <w:bodyDiv w:val="1"/>
      <w:marLeft w:val="0"/>
      <w:marRight w:val="0"/>
      <w:marTop w:val="0"/>
      <w:marBottom w:val="0"/>
      <w:divBdr>
        <w:top w:val="none" w:sz="0" w:space="0" w:color="auto"/>
        <w:left w:val="none" w:sz="0" w:space="0" w:color="auto"/>
        <w:bottom w:val="none" w:sz="0" w:space="0" w:color="auto"/>
        <w:right w:val="none" w:sz="0" w:space="0" w:color="auto"/>
      </w:divBdr>
    </w:div>
    <w:div w:id="1223909335">
      <w:bodyDiv w:val="1"/>
      <w:marLeft w:val="0"/>
      <w:marRight w:val="0"/>
      <w:marTop w:val="0"/>
      <w:marBottom w:val="0"/>
      <w:divBdr>
        <w:top w:val="none" w:sz="0" w:space="0" w:color="auto"/>
        <w:left w:val="none" w:sz="0" w:space="0" w:color="auto"/>
        <w:bottom w:val="none" w:sz="0" w:space="0" w:color="auto"/>
        <w:right w:val="none" w:sz="0" w:space="0" w:color="auto"/>
      </w:divBdr>
    </w:div>
    <w:div w:id="1727072385">
      <w:bodyDiv w:val="1"/>
      <w:marLeft w:val="0"/>
      <w:marRight w:val="0"/>
      <w:marTop w:val="0"/>
      <w:marBottom w:val="0"/>
      <w:divBdr>
        <w:top w:val="none" w:sz="0" w:space="0" w:color="auto"/>
        <w:left w:val="none" w:sz="0" w:space="0" w:color="auto"/>
        <w:bottom w:val="none" w:sz="0" w:space="0" w:color="auto"/>
        <w:right w:val="none" w:sz="0" w:space="0" w:color="auto"/>
      </w:divBdr>
    </w:div>
    <w:div w:id="2034186864">
      <w:bodyDiv w:val="1"/>
      <w:marLeft w:val="0"/>
      <w:marRight w:val="0"/>
      <w:marTop w:val="0"/>
      <w:marBottom w:val="0"/>
      <w:divBdr>
        <w:top w:val="none" w:sz="0" w:space="0" w:color="auto"/>
        <w:left w:val="none" w:sz="0" w:space="0" w:color="auto"/>
        <w:bottom w:val="none" w:sz="0" w:space="0" w:color="auto"/>
        <w:right w:val="none" w:sz="0" w:space="0" w:color="auto"/>
      </w:divBdr>
    </w:div>
    <w:div w:id="2116903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tyles" Target="styles.xml" Id="rId8" /><Relationship Type="http://schemas.openxmlformats.org/officeDocument/2006/relationships/hyperlink" Target="https://www.unicef.org/careers/unicef-provides-reasonable-accommodation-job-candidates-and-personnel-disabilities" TargetMode="External" Id="rId13" /><Relationship Type="http://schemas.openxmlformats.org/officeDocument/2006/relationships/customXml" Target="../customXml/item3.xml" Id="rId3" /><Relationship Type="http://schemas.openxmlformats.org/officeDocument/2006/relationships/numbering" Target="numbering.xml" Id="rId7" /><Relationship Type="http://schemas.openxmlformats.org/officeDocument/2006/relationships/hyperlink" Target="https://www.unicef.org/careers/media/1041/file/UNICEF%27s_Competency_Framework.pdf" TargetMode="External" Id="rId12" /><Relationship Type="http://schemas.openxmlformats.org/officeDocument/2006/relationships/customXml" Target="../customXml/item2.xml" Id="rId2" /><Relationship Type="http://schemas.openxmlformats.org/officeDocument/2006/relationships/image" Target="media/image1.png" Id="rId11" /><Relationship Type="http://schemas.openxmlformats.org/officeDocument/2006/relationships/customXml" Target="../customXml/item6.xml" Id="rId6" /><Relationship Type="http://schemas.openxmlformats.org/officeDocument/2006/relationships/theme" Target="theme/theme1.xml" Id="rId15" /><Relationship Type="http://schemas.openxmlformats.org/officeDocument/2006/relationships/webSettings" Target="webSettings.xml" Id="rId10" /><Relationship Type="http://schemas.openxmlformats.org/officeDocument/2006/relationships/customXml" Target="../customXml/item4.xml" Id="rId4" /><Relationship Type="http://schemas.openxmlformats.org/officeDocument/2006/relationships/settings" Target="settings.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customXsn xmlns="http://schemas.microsoft.com/office/2006/metadata/customXsn">
  <xsnLocation/>
  <cached>True</cached>
  <openByDefault>True</openByDefault>
  <xsnScope/>
</customXsn>
</file>

<file path=customXml/item2.xml><?xml version="1.0" encoding="utf-8"?>
<p:properties xmlns:p="http://schemas.microsoft.com/office/2006/metadata/properties" xmlns:xsi="http://www.w3.org/2001/XMLSchema-instance" xmlns:pc="http://schemas.microsoft.com/office/infopath/2007/PartnerControls">
  <documentManagement>
    <TaxCatchAll xmlns="ca283e0b-db31-4043-a2ef-b80661bf084a" xsi:nil="true"/>
    <_dlc_DocId xmlns="1b3379f2-4ee1-44ed-9de7-9f0ee823ad46">4N3XFWYPEMW2-580423994-2306</_dlc_DocId>
    <_dlc_DocIdUrl xmlns="1b3379f2-4ee1-44ed-9de7-9f0ee823ad46">
      <Url>https://unicef.sharepoint.com/teams/DHR-IVE/_layouts/15/DocIdRedir.aspx?ID=4N3XFWYPEMW2-580423994-2306</Url>
      <Description>4N3XFWYPEMW2-580423994-2306</Description>
    </_dlc_DocIdUrl>
    <SharedWithUsers xmlns="1b3379f2-4ee1-44ed-9de7-9f0ee823ad46">
      <UserInfo>
        <DisplayName>Alejandra Pulecio</DisplayName>
        <AccountId>17</AccountId>
        <AccountType/>
      </UserInfo>
      <UserInfo>
        <DisplayName>Julie Wooyi Park</DisplayName>
        <AccountId>142</AccountId>
        <AccountType/>
      </UserInfo>
      <UserInfo>
        <DisplayName>Polina Iakubova</DisplayName>
        <AccountId>179</AccountId>
        <AccountType/>
      </UserInfo>
    </SharedWithUsers>
    <MediaLengthInSeconds xmlns="174545bd-a37c-498e-8088-5f821371c5ea" xsi:nil="true"/>
    <lcf76f155ced4ddcb4097134ff3c332f xmlns="174545bd-a37c-498e-8088-5f821371c5ea">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691C41D5E6C534A9D61897FFDE8BF51" ma:contentTypeVersion="15" ma:contentTypeDescription="Create a new document." ma:contentTypeScope="" ma:versionID="b653fb4ffae103a09c5b838e4a4fb575">
  <xsd:schema xmlns:xsd="http://www.w3.org/2001/XMLSchema" xmlns:xs="http://www.w3.org/2001/XMLSchema" xmlns:p="http://schemas.microsoft.com/office/2006/metadata/properties" xmlns:ns2="1b3379f2-4ee1-44ed-9de7-9f0ee823ad46" xmlns:ns3="174545bd-a37c-498e-8088-5f821371c5ea" xmlns:ns4="ca283e0b-db31-4043-a2ef-b80661bf084a" targetNamespace="http://schemas.microsoft.com/office/2006/metadata/properties" ma:root="true" ma:fieldsID="6d9b343378b5ee17c448c98174f697ee" ns2:_="" ns3:_="" ns4:_="">
    <xsd:import namespace="1b3379f2-4ee1-44ed-9de7-9f0ee823ad46"/>
    <xsd:import namespace="174545bd-a37c-498e-8088-5f821371c5ea"/>
    <xsd:import namespace="ca283e0b-db31-4043-a2ef-b80661bf084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3379f2-4ee1-44ed-9de7-9f0ee823ad4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4545bd-a37c-498e-8088-5f821371c5e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AutoTags" ma:index="19" nillable="true" ma:displayName="Tags" ma:internalName="MediaServiceAutoTags"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ff06af16-e2b7-4995-b146-eeb81c27641e}" ma:internalName="TaxCatchAll" ma:showField="CatchAllData" ma:web="1b3379f2-4ee1-44ed-9de7-9f0ee823ad4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SharedContentType xmlns="Microsoft.SharePoint.Taxonomy.ContentTypeSync" SourceId="73f51738-d318-4883-9d64-4f0bd0ccc55e" ContentTypeId="0x0101009BA85F8052A6DA4FA3E31FF9F74C6970" PreviousValue="false"/>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0BE3767-E52A-4131-9D04-B159A1BB3E01}">
  <ds:schemaRefs>
    <ds:schemaRef ds:uri="http://schemas.microsoft.com/office/2006/metadata/customXsn"/>
  </ds:schemaRefs>
</ds:datastoreItem>
</file>

<file path=customXml/itemProps2.xml><?xml version="1.0" encoding="utf-8"?>
<ds:datastoreItem xmlns:ds="http://schemas.openxmlformats.org/officeDocument/2006/customXml" ds:itemID="{92B32E05-D266-4B56-880F-815296640FD2}">
  <ds:schemaRefs>
    <ds:schemaRef ds:uri="http://schemas.microsoft.com/office/2006/metadata/properties"/>
    <ds:schemaRef ds:uri="http://schemas.microsoft.com/office/infopath/2007/PartnerControls"/>
    <ds:schemaRef ds:uri="6b1db5bc-b37e-441e-bb0f-3f87b229404b"/>
    <ds:schemaRef ds:uri="465be47d-174d-4461-b4d6-18b9fc34cb32"/>
    <ds:schemaRef ds:uri="ca283e0b-db31-4043-a2ef-b80661bf084a"/>
    <ds:schemaRef ds:uri="http://schemas.microsoft.com/sharepoint/v4"/>
    <ds:schemaRef ds:uri="http://schemas.microsoft.com/sharepoint.v3"/>
  </ds:schemaRefs>
</ds:datastoreItem>
</file>

<file path=customXml/itemProps3.xml><?xml version="1.0" encoding="utf-8"?>
<ds:datastoreItem xmlns:ds="http://schemas.openxmlformats.org/officeDocument/2006/customXml" ds:itemID="{DC78C6F8-51C9-4774-9BD7-EBDE689668DA}"/>
</file>

<file path=customXml/itemProps4.xml><?xml version="1.0" encoding="utf-8"?>
<ds:datastoreItem xmlns:ds="http://schemas.openxmlformats.org/officeDocument/2006/customXml" ds:itemID="{725FD6A5-532C-456A-AFF5-F01F582B0340}">
  <ds:schemaRefs>
    <ds:schemaRef ds:uri="http://schemas.microsoft.com/sharepoint/events"/>
  </ds:schemaRefs>
</ds:datastoreItem>
</file>

<file path=customXml/itemProps5.xml><?xml version="1.0" encoding="utf-8"?>
<ds:datastoreItem xmlns:ds="http://schemas.openxmlformats.org/officeDocument/2006/customXml" ds:itemID="{3391146F-2CF5-40F6-97D2-355C2EEF8D5B}">
  <ds:schemaRefs>
    <ds:schemaRef ds:uri="Microsoft.SharePoint.Taxonomy.ContentTypeSync"/>
  </ds:schemaRefs>
</ds:datastoreItem>
</file>

<file path=customXml/itemProps6.xml><?xml version="1.0" encoding="utf-8"?>
<ds:datastoreItem xmlns:ds="http://schemas.openxmlformats.org/officeDocument/2006/customXml" ds:itemID="{C1C34443-3584-46DF-94A8-46678E56BC2A}">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UNICEF</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Lara Alencar</dc:creator>
  <cp:keywords/>
  <dc:description/>
  <cp:lastModifiedBy>Alejandra Pulecio</cp:lastModifiedBy>
  <cp:revision>28</cp:revision>
  <dcterms:created xsi:type="dcterms:W3CDTF">2022-09-08T09:09:00Z</dcterms:created>
  <dcterms:modified xsi:type="dcterms:W3CDTF">2022-09-09T17:58:38Z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0x010100C691C41D5E6C534A9D61897FFDE8BF51</vt:lpwstr>
  </property>
  <property fmtid="{D5CDD505-2E9C-101B-9397-08002B2CF9AE}" pid="3" name="_dlc_DocIdItemGuid">
    <vt:lpwstr>b5edb989-1a1d-468c-9793-4831ab62e6b6</vt:lpwstr>
  </property>
  <property fmtid="{D5CDD505-2E9C-101B-9397-08002B2CF9AE}" pid="4" name="OfficeDivision">
    <vt:lpwstr>1;#Division of Human Resources-456K|47cb919c-ee56-4ab5-aca3-222bb3cb66d5</vt:lpwstr>
  </property>
  <property fmtid="{D5CDD505-2E9C-101B-9397-08002B2CF9AE}" pid="5" name="SystemDTAC">
    <vt:lpwstr/>
  </property>
  <property fmtid="{D5CDD505-2E9C-101B-9397-08002B2CF9AE}" pid="6" name="TaxKeyword">
    <vt:lpwstr/>
  </property>
  <property fmtid="{D5CDD505-2E9C-101B-9397-08002B2CF9AE}" pid="7" name="Topic">
    <vt:lpwstr>6;#HR Capacity HQ|5dfbef22-74f3-4590-8e9b-b76c325b633c</vt:lpwstr>
  </property>
  <property fmtid="{D5CDD505-2E9C-101B-9397-08002B2CF9AE}" pid="8" name="CriticalForLongTermRetention">
    <vt:lpwstr/>
  </property>
  <property fmtid="{D5CDD505-2E9C-101B-9397-08002B2CF9AE}" pid="9" name="DocumentType">
    <vt:lpwstr>21;#Internal guidelines, SOPs, forms, and templates|940dfb61-e99e-4087-9cbb-c77da189fd6f</vt:lpwstr>
  </property>
  <property fmtid="{D5CDD505-2E9C-101B-9397-08002B2CF9AE}" pid="10" name="GeographicScope">
    <vt:lpwstr/>
  </property>
  <property fmtid="{D5CDD505-2E9C-101B-9397-08002B2CF9AE}" pid="11" name="Order">
    <vt:r8>64800</vt:r8>
  </property>
  <property fmtid="{D5CDD505-2E9C-101B-9397-08002B2CF9AE}" pid="12" name="ComplianceAssetId">
    <vt:lpwstr/>
  </property>
  <property fmtid="{D5CDD505-2E9C-101B-9397-08002B2CF9AE}" pid="13" name="_ExtendedDescription">
    <vt:lpwstr/>
  </property>
  <property fmtid="{D5CDD505-2E9C-101B-9397-08002B2CF9AE}" pid="14" name="MediaServiceImageTags">
    <vt:lpwstr/>
  </property>
</Properties>
</file>